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13152EC9" w14:textId="60AA1BC5" w:rsidR="00665C93" w:rsidRPr="00433901" w:rsidRDefault="00665C93" w:rsidP="00727CD7">
      <w:pPr>
        <w:autoSpaceDE w:val="0"/>
        <w:autoSpaceDN w:val="0"/>
        <w:spacing w:after="0" w:line="240" w:lineRule="auto"/>
        <w:jc w:val="center"/>
        <w:rPr>
          <w:rFonts w:asciiTheme="minorBidi" w:hAnsiTheme="minorBidi" w:cstheme="minorBidi"/>
          <w:b/>
          <w:bCs/>
          <w:color w:val="003CA3"/>
          <w:sz w:val="28"/>
          <w:szCs w:val="28"/>
        </w:rPr>
      </w:pPr>
      <w:r w:rsidRPr="00433901">
        <w:rPr>
          <w:b/>
          <w:rFonts w:asciiTheme="minorBidi" w:hAnsiTheme="minorBidi" w:cstheme="minorBidi"/>
          <w:color w:val="003CA3"/>
          <w:sz w:val="28"/>
          <w:szCs w:val="28"/>
          <w:lang w:bidi="es-MX" w:val="es-MX"/>
        </w:rPr>
        <w:t xml:space="preserve">Especificaciones típicas</w:t>
      </w:r>
    </w:p>
    <w:p xmlns:w="http://schemas.openxmlformats.org/wordprocessingml/2006/main" w14:paraId="78F842C8" w14:textId="77777777" w:rsidR="00FA5303" w:rsidRPr="00433901" w:rsidRDefault="00FA5303" w:rsidP="00727CD7">
      <w:pPr>
        <w:autoSpaceDE w:val="0"/>
        <w:autoSpaceDN w:val="0"/>
        <w:spacing w:after="0" w:line="240" w:lineRule="auto"/>
        <w:jc w:val="center"/>
        <w:rPr>
          <w:rFonts w:asciiTheme="minorBidi" w:hAnsiTheme="minorBidi" w:cstheme="minorBidi"/>
          <w:b/>
          <w:bCs/>
          <w:color w:val="003CA3"/>
          <w:sz w:val="28"/>
          <w:szCs w:val="28"/>
        </w:rPr>
      </w:pPr>
    </w:p>
    <w:p xmlns:w="http://schemas.openxmlformats.org/wordprocessingml/2006/main" w14:paraId="6543D95C" w14:textId="060AE7FA" w:rsidR="001B5F38" w:rsidRPr="00433901" w:rsidRDefault="001E29B5" w:rsidP="00727CD7">
      <w:pPr>
        <w:spacing w:after="0" w:line="240" w:lineRule="auto"/>
        <w:ind w:left="634"/>
        <w:jc w:val="center"/>
        <w:rPr>
          <w:rFonts w:asciiTheme="minorBidi" w:eastAsia="Arial" w:hAnsiTheme="minorBidi" w:cstheme="minorBidi"/>
          <w:b/>
          <w:sz w:val="28"/>
          <w:szCs w:val="28"/>
        </w:rPr>
      </w:pPr>
      <w:r w:rsidRPr="00433901">
        <w:rPr>
          <w:b/>
          <w:sz w:val="28"/>
          <w:szCs w:val="28"/>
          <w:rFonts w:asciiTheme="minorBidi" w:eastAsia="Arial" w:hAnsiTheme="minorBidi" w:cstheme="minorBidi"/>
          <w:lang w:bidi="es-MX" w:val="es-MX"/>
        </w:rPr>
        <w:t xml:space="preserve">RECONECTADORES DIELÉCTRICOS SÓLIDOS DE TRES OPCIONES VIPER</w:t>
      </w:r>
      <w:r w:rsidRPr="00433901">
        <w:rPr>
          <w:position w:val="13"/>
          <w:sz w:val="18"/>
          <w:szCs w:val="18"/>
          <w:b/>
          <w:rFonts w:asciiTheme="minorBidi" w:eastAsia="Arial" w:hAnsiTheme="minorBidi" w:cstheme="minorBidi"/>
          <w:lang w:bidi="es-MX" w:val="es-MX"/>
        </w:rPr>
        <w:t xml:space="preserve">®</w:t>
      </w:r>
      <w:r w:rsidRPr="00433901">
        <w:rPr>
          <w:b/>
          <w:sz w:val="28"/>
          <w:szCs w:val="28"/>
          <w:rFonts w:asciiTheme="minorBidi" w:eastAsia="Arial" w:hAnsiTheme="minorBidi" w:cstheme="minorBidi"/>
          <w:lang w:bidi="es-MX" w:val="es-MX"/>
        </w:rPr>
        <w:t xml:space="preserve">-ST</w:t>
      </w:r>
    </w:p>
    <w:p xmlns:w="http://schemas.openxmlformats.org/wordprocessingml/2006/main" w14:paraId="483C4C06" w14:textId="55A5F51B" w:rsidR="00F7150D" w:rsidRDefault="00F7150D" w:rsidP="00727CD7">
      <w:pPr>
        <w:spacing w:after="0" w:line="240" w:lineRule="auto"/>
        <w:ind w:left="115"/>
        <w:rPr>
          <w:rFonts w:asciiTheme="minorBidi" w:eastAsia="Arial" w:hAnsiTheme="minorBidi" w:cstheme="minorBidi"/>
          <w:sz w:val="20"/>
          <w:szCs w:val="20"/>
        </w:rPr>
      </w:pPr>
    </w:p>
    <w:p xmlns:w="http://schemas.openxmlformats.org/wordprocessingml/2006/main" w14:paraId="5AB8E260" w14:textId="77777777" w:rsidR="002A6858" w:rsidRPr="00433901" w:rsidRDefault="002A6858" w:rsidP="00727CD7">
      <w:pPr>
        <w:spacing w:after="0" w:line="240" w:lineRule="auto"/>
        <w:ind w:left="115"/>
        <w:rPr>
          <w:rFonts w:asciiTheme="minorBidi" w:eastAsia="Arial" w:hAnsiTheme="minorBidi" w:cstheme="minorBidi"/>
          <w:sz w:val="20"/>
          <w:szCs w:val="20"/>
        </w:rPr>
      </w:pPr>
    </w:p>
    <w:p xmlns:w="http://schemas.openxmlformats.org/wordprocessingml/2006/main" w14:paraId="34554DE1" w14:textId="4C3D665C" w:rsidR="001B5F38" w:rsidRPr="00433901" w:rsidRDefault="001E29B5"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PARTE 1: GENERALIDADES</w:t>
      </w:r>
    </w:p>
    <w:p xmlns:w="http://schemas.openxmlformats.org/wordprocessingml/2006/main" w14:paraId="6A8CABA4" w14:textId="77777777" w:rsidR="00F7150D" w:rsidRPr="00433901" w:rsidRDefault="00F7150D" w:rsidP="00727CD7">
      <w:pPr>
        <w:spacing w:after="0" w:line="240" w:lineRule="auto"/>
        <w:ind w:left="115"/>
        <w:rPr>
          <w:rFonts w:asciiTheme="minorBidi" w:eastAsia="Arial" w:hAnsiTheme="minorBidi" w:cstheme="minorBidi"/>
          <w:sz w:val="20"/>
          <w:szCs w:val="20"/>
        </w:rPr>
      </w:pPr>
    </w:p>
    <w:p xmlns:w="http://schemas.openxmlformats.org/wordprocessingml/2006/main" w14:paraId="4E9F6820" w14:textId="31A192B6" w:rsidR="001B5F38" w:rsidRPr="00433901" w:rsidRDefault="001E29B5"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1.1 DESCRIPCIÓN</w:t>
      </w:r>
    </w:p>
    <w:p xmlns:w="http://schemas.openxmlformats.org/wordprocessingml/2006/main" w14:paraId="1E862BAF" w14:textId="77777777" w:rsidR="00F7150D" w:rsidRPr="00433901" w:rsidRDefault="00F7150D" w:rsidP="00727CD7">
      <w:pPr>
        <w:spacing w:after="0" w:line="240" w:lineRule="auto"/>
        <w:ind w:left="115"/>
        <w:rPr>
          <w:rFonts w:asciiTheme="minorBidi" w:eastAsia="Arial" w:hAnsiTheme="minorBidi" w:cstheme="minorBidi"/>
          <w:sz w:val="20"/>
          <w:szCs w:val="20"/>
        </w:rPr>
      </w:pPr>
    </w:p>
    <w:p xmlns:w="http://schemas.openxmlformats.org/wordprocessingml/2006/main" w14:paraId="1BD93EA4" w14:textId="2E1A9AB0" w:rsidR="001B5F38" w:rsidRPr="00433901" w:rsidRDefault="001E29B5"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Esta especificación abarca los requisitos de un reconectador de vacío dieléctrico sólido controlado electrónicamente y con capacidad de disparo/cierre de tres opciones, para uso en sistemas de distribución de hasta 38 kV. El reconectador se denominará G&amp;W Electric Viper-ST.</w:t>
      </w:r>
    </w:p>
    <w:p xmlns:w="http://schemas.openxmlformats.org/wordprocessingml/2006/main" w14:paraId="4DAD2D20" w14:textId="77777777" w:rsidR="003E672B" w:rsidRPr="00433901" w:rsidRDefault="003E672B" w:rsidP="00727CD7">
      <w:pPr>
        <w:spacing w:after="0" w:line="240" w:lineRule="auto"/>
        <w:ind w:left="115"/>
        <w:rPr>
          <w:rFonts w:asciiTheme="minorBidi" w:eastAsia="Arial" w:hAnsiTheme="minorBidi" w:cstheme="minorBidi"/>
          <w:sz w:val="20"/>
          <w:szCs w:val="20"/>
        </w:rPr>
      </w:pPr>
    </w:p>
    <w:p xmlns:w="http://schemas.openxmlformats.org/wordprocessingml/2006/main" w14:paraId="3637A68E" w14:textId="07A900A4" w:rsidR="001B5F38" w:rsidRPr="00433901" w:rsidRDefault="001E29B5"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1.2 GARANTÍA DE CALIDAD</w:t>
      </w:r>
    </w:p>
    <w:p xmlns:w="http://schemas.openxmlformats.org/wordprocessingml/2006/main" w14:paraId="798A4926" w14:textId="77777777" w:rsidR="003E672B" w:rsidRPr="00433901" w:rsidRDefault="003E672B" w:rsidP="00727CD7">
      <w:pPr>
        <w:spacing w:after="0" w:line="240" w:lineRule="auto"/>
        <w:ind w:left="115"/>
        <w:rPr>
          <w:rFonts w:asciiTheme="minorBidi" w:eastAsia="Arial" w:hAnsiTheme="minorBidi" w:cstheme="minorBidi"/>
          <w:sz w:val="20"/>
          <w:szCs w:val="20"/>
        </w:rPr>
      </w:pPr>
    </w:p>
    <w:p xmlns:w="http://schemas.openxmlformats.org/wordprocessingml/2006/main" w14:paraId="2AA7F980" w14:textId="524C144B" w:rsidR="001B5F38" w:rsidRPr="00433901" w:rsidRDefault="7CF8B997" w:rsidP="002A6858">
      <w:pPr>
        <w:pStyle w:val="ListParagraph"/>
        <w:numPr>
          <w:ilvl w:val="0"/>
          <w:numId w:val="10"/>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Calificaciones del fabricante: El fabricante elegido deberá tener al menos 15 años de experiencia en la fabricación de reconectadores dieléctricos sólidos. El fabricante de los reconectadores será responsable de manera absoluta y exclusiva del rendimiento del reconectador, así como de todo el sistema integrado, conforme a su clasificación.</w:t>
      </w:r>
      <w:r w:rsidRPr="00433901">
        <w:rPr>
          <w:rFonts w:asciiTheme="minorBidi" w:eastAsia="Arial" w:hAnsiTheme="minorBidi" w:cstheme="minorBidi"/>
          <w:sz w:val="20"/>
          <w:szCs w:val="20"/>
          <w:lang w:bidi="es-MX" w:val="es-MX"/>
        </w:rPr>
        <w:br/>
      </w:r>
      <w:r w:rsidRPr="00433901">
        <w:rPr>
          <w:rFonts w:asciiTheme="minorBidi" w:eastAsia="Arial" w:hAnsiTheme="minorBidi" w:cstheme="minorBidi"/>
          <w:sz w:val="20"/>
          <w:szCs w:val="20"/>
          <w:lang w:bidi="es-MX" w:val="es-MX"/>
        </w:rPr>
        <w:t xml:space="preserve"/>
      </w:r>
    </w:p>
    <w:p xmlns:w="http://schemas.openxmlformats.org/wordprocessingml/2006/main" w14:paraId="4C7679BF" w14:textId="112C917B" w:rsidR="001B5F38" w:rsidRPr="00433901" w:rsidRDefault="4C94AD7D" w:rsidP="002A6858">
      <w:pPr>
        <w:pStyle w:val="ListParagraph"/>
        <w:numPr>
          <w:ilvl w:val="0"/>
          <w:numId w:val="10"/>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El fabricante deberá contar con las certificaciones ISO 9001 y 14001 y facilitarlas si se le solicitan.</w:t>
      </w:r>
      <w:r w:rsidRPr="00433901">
        <w:rPr>
          <w:rFonts w:asciiTheme="minorBidi" w:eastAsia="Arial" w:hAnsiTheme="minorBidi" w:cstheme="minorBidi"/>
          <w:sz w:val="20"/>
          <w:szCs w:val="20"/>
          <w:lang w:bidi="es-MX" w:val="es-MX"/>
        </w:rPr>
        <w:br/>
      </w:r>
      <w:r w:rsidRPr="00433901">
        <w:rPr>
          <w:rFonts w:asciiTheme="minorBidi" w:eastAsia="Arial" w:hAnsiTheme="minorBidi" w:cstheme="minorBidi"/>
          <w:sz w:val="20"/>
          <w:szCs w:val="20"/>
          <w:lang w:bidi="es-MX" w:val="es-MX"/>
        </w:rPr>
        <w:t xml:space="preserve"/>
      </w:r>
    </w:p>
    <w:p xmlns:w="http://schemas.openxmlformats.org/wordprocessingml/2006/main" w14:paraId="51B73CB1" w14:textId="6A432828" w:rsidR="001B5F38" w:rsidRPr="00433901" w:rsidRDefault="7CF8B997" w:rsidP="002A6858">
      <w:pPr>
        <w:pStyle w:val="ListParagraph"/>
        <w:numPr>
          <w:ilvl w:val="0"/>
          <w:numId w:val="10"/>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El fabricante deberá proporcionar la certificación de los valores nominales de los reconectadores si se le solicita.</w:t>
      </w:r>
      <w:r w:rsidRPr="00433901">
        <w:rPr>
          <w:rFonts w:asciiTheme="minorBidi" w:eastAsia="Arial" w:hAnsiTheme="minorBidi" w:cstheme="minorBidi"/>
          <w:sz w:val="20"/>
          <w:szCs w:val="20"/>
          <w:lang w:bidi="es-MX" w:val="es-MX"/>
        </w:rPr>
        <w:br/>
      </w:r>
      <w:r w:rsidRPr="00433901">
        <w:rPr>
          <w:rFonts w:asciiTheme="minorBidi" w:eastAsia="Arial" w:hAnsiTheme="minorBidi" w:cstheme="minorBidi"/>
          <w:sz w:val="20"/>
          <w:szCs w:val="20"/>
          <w:lang w:bidi="es-MX" w:val="es-MX"/>
        </w:rPr>
        <w:t xml:space="preserve"/>
      </w:r>
    </w:p>
    <w:p xmlns:w="http://schemas.openxmlformats.org/wordprocessingml/2006/main" w14:paraId="7DD90103" w14:textId="11126877" w:rsidR="001B5F38" w:rsidRPr="00433901" w:rsidRDefault="7CF8B997" w:rsidP="002A6858">
      <w:pPr>
        <w:pStyle w:val="ListParagraph"/>
        <w:numPr>
          <w:ilvl w:val="0"/>
          <w:numId w:val="10"/>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El reconectador deberá cumplir con los requisitos de las últimas revisiones de las normas aplicables del sector, incluidas las siguientes:</w:t>
      </w:r>
    </w:p>
    <w:p xmlns:w="http://schemas.openxmlformats.org/wordprocessingml/2006/main" w14:paraId="0EDC04E3" w14:textId="614A0C07" w:rsidR="00676F82" w:rsidRPr="00433901" w:rsidRDefault="28BEF91C" w:rsidP="00727CD7">
      <w:pPr>
        <w:pStyle w:val="ListParagraph"/>
        <w:numPr>
          <w:ilvl w:val="0"/>
          <w:numId w:val="16"/>
        </w:numPr>
        <w:spacing w:after="0" w:line="240" w:lineRule="auto"/>
        <w:ind w:left="155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EEE C37.60/IEC 62271-111, Reconectadores automáticos de circuitos para sistemas de corriente alterna de hasta 38 kV inclusive.</w:t>
      </w:r>
    </w:p>
    <w:p xmlns:w="http://schemas.openxmlformats.org/wordprocessingml/2006/main" w14:paraId="76216AE2" w14:textId="3A9875F2" w:rsidR="001B5F38" w:rsidRPr="00433901" w:rsidRDefault="001E29B5" w:rsidP="00727CD7">
      <w:pPr>
        <w:pStyle w:val="ListParagraph"/>
        <w:numPr>
          <w:ilvl w:val="0"/>
          <w:numId w:val="16"/>
        </w:numPr>
        <w:spacing w:after="0" w:line="240" w:lineRule="auto"/>
        <w:ind w:left="155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IEEE 386, Sistemas de conectores aislados separables para sistemas de distribución de energía nominal de 2,5 kV a 35 kV.</w:t>
      </w:r>
    </w:p>
    <w:p xmlns:w="http://schemas.openxmlformats.org/wordprocessingml/2006/main" w14:paraId="66A87800" w14:textId="685FA2E8" w:rsidR="653E13A2" w:rsidRPr="00433901" w:rsidRDefault="653E13A2" w:rsidP="00727CD7">
      <w:pPr>
        <w:pStyle w:val="ListParagraph"/>
        <w:numPr>
          <w:ilvl w:val="0"/>
          <w:numId w:val="16"/>
        </w:numPr>
        <w:spacing w:after="0" w:line="240" w:lineRule="auto"/>
        <w:ind w:left="155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IEC 62217 Subcláusula 9.3.3, Norma de niebla salina energizada de 1000 h</w:t>
      </w:r>
    </w:p>
    <w:p xmlns:w="http://schemas.openxmlformats.org/wordprocessingml/2006/main" w14:paraId="0AC37A3D" w14:textId="5C2381A1" w:rsidR="0487CED9" w:rsidRPr="00433901" w:rsidRDefault="7471613D" w:rsidP="00727CD7">
      <w:pPr>
        <w:pStyle w:val="ListParagraph"/>
        <w:numPr>
          <w:ilvl w:val="0"/>
          <w:numId w:val="16"/>
        </w:numPr>
        <w:spacing w:after="0" w:line="240" w:lineRule="auto"/>
        <w:ind w:left="1555"/>
        <w:contextualSpacing w:val="0"/>
        <w:rPr>
          <w:rFonts w:asciiTheme="minorBidi" w:hAnsiTheme="minorBidi" w:cstheme="minorBidi"/>
          <w:sz w:val="20"/>
          <w:szCs w:val="20"/>
        </w:rPr>
      </w:pPr>
      <w:r w:rsidRPr="00433901">
        <w:rPr>
          <w:rFonts w:asciiTheme="minorBidi" w:eastAsia="Arial" w:hAnsiTheme="minorBidi" w:cstheme="minorBidi"/>
          <w:sz w:val="20"/>
          <w:szCs w:val="20"/>
          <w:lang w:bidi="es-MX" w:val="es-MX"/>
        </w:rPr>
        <w:t xml:space="preserve">IEEE/ANSI C37.85: 2002, Interruptores de potencia en vacío de alta tensión y corriente alterna. Requisitos de seguridad para los límites de rayos X.</w:t>
      </w:r>
    </w:p>
    <w:p xmlns:w="http://schemas.openxmlformats.org/wordprocessingml/2006/main" w14:paraId="27353711" w14:textId="55DD770E" w:rsidR="7471613D" w:rsidRPr="00433901" w:rsidRDefault="7471613D" w:rsidP="00727CD7">
      <w:pPr>
        <w:pStyle w:val="ListParagraph"/>
        <w:numPr>
          <w:ilvl w:val="0"/>
          <w:numId w:val="16"/>
        </w:numPr>
        <w:spacing w:after="0" w:line="240" w:lineRule="auto"/>
        <w:ind w:left="1555"/>
        <w:contextualSpacing w:val="0"/>
        <w:rPr>
          <w:rFonts w:asciiTheme="minorBidi" w:hAnsiTheme="minorBidi" w:cstheme="minorBidi"/>
          <w:sz w:val="20"/>
          <w:szCs w:val="20"/>
        </w:rPr>
      </w:pPr>
      <w:r w:rsidRPr="00433901">
        <w:rPr>
          <w:rFonts w:asciiTheme="minorBidi" w:hAnsiTheme="minorBidi" w:cstheme="minorBidi"/>
          <w:sz w:val="20"/>
          <w:szCs w:val="20"/>
          <w:lang w:bidi="es-MX" w:val="es-MX"/>
        </w:rPr>
        <w:t xml:space="preserve">ASTM D4169-14: Pruebas de rendimiento de contenedores y sistemas de transporte.</w:t>
      </w:r>
    </w:p>
    <w:p xmlns:w="http://schemas.openxmlformats.org/wordprocessingml/2006/main" w14:paraId="6498028C" w14:textId="40CE7787" w:rsidR="001B5F38" w:rsidRPr="00433901" w:rsidRDefault="001B5F38" w:rsidP="00727CD7">
      <w:pPr>
        <w:spacing w:after="0" w:line="240" w:lineRule="auto"/>
        <w:ind w:left="115"/>
        <w:rPr>
          <w:rFonts w:asciiTheme="minorBidi" w:eastAsia="Arial" w:hAnsiTheme="minorBidi" w:cstheme="minorBidi"/>
          <w:sz w:val="20"/>
          <w:szCs w:val="20"/>
        </w:rPr>
      </w:pPr>
    </w:p>
    <w:p xmlns:w="http://schemas.openxmlformats.org/wordprocessingml/2006/main" w14:paraId="0E27B00A" w14:textId="77777777" w:rsidR="001B5F38" w:rsidRPr="00433901" w:rsidRDefault="001B5F38" w:rsidP="00727CD7">
      <w:pPr>
        <w:spacing w:after="0" w:line="240" w:lineRule="auto"/>
        <w:ind w:left="115"/>
        <w:rPr>
          <w:rFonts w:asciiTheme="minorBidi" w:hAnsiTheme="minorBidi" w:cstheme="minorBidi"/>
          <w:sz w:val="20"/>
          <w:szCs w:val="20"/>
        </w:rPr>
      </w:pPr>
    </w:p>
    <w:p xmlns:w="http://schemas.openxmlformats.org/wordprocessingml/2006/main" w14:paraId="1B7F06A9" w14:textId="77777777" w:rsidR="001B5F38" w:rsidRPr="00433901" w:rsidRDefault="001E29B5"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1.3 ENTREGA, ALMACENAMIENTO Y MANIPULACIÓN</w:t>
      </w:r>
    </w:p>
    <w:p xmlns:w="http://schemas.openxmlformats.org/wordprocessingml/2006/main" w14:paraId="5E224F46" w14:textId="340BF120" w:rsidR="001B5F38" w:rsidRPr="00433901" w:rsidRDefault="001E29B5" w:rsidP="002A6858">
      <w:pPr>
        <w:pStyle w:val="NoSpacing"/>
        <w:tabs>
          <w:tab w:val="left" w:pos="835"/>
        </w:tabs>
        <w:ind w:left="475"/>
        <w:rPr>
          <w:rFonts w:asciiTheme="minorBidi" w:eastAsia="Arial" w:hAnsiTheme="minorBidi" w:cstheme="minorBidi"/>
        </w:rPr>
      </w:pPr>
      <w:r w:rsidRPr="00433901">
        <w:rPr>
          <w:rFonts w:asciiTheme="minorBidi" w:hAnsiTheme="minorBidi" w:cstheme="minorBidi"/>
          <w:lang w:bidi="es-MX" w:val="es-MX"/>
        </w:rPr>
        <w:t xml:space="preserve">A.</w:t>
      </w:r>
      <w:bookmarkStart w:id="0" w:name="_Hlk194912240"/>
      <w:r w:rsidR="00A54976" w:rsidRPr="00433901">
        <w:rPr>
          <w:rFonts w:asciiTheme="minorBidi" w:eastAsia="Arial" w:hAnsiTheme="minorBidi" w:cstheme="minorBidi"/>
          <w:lang w:bidi="es-MX" w:val="es-MX"/>
        </w:rPr>
        <w:tab/>
      </w:r>
      <w:r w:rsidR="00A54976" w:rsidRPr="00433901">
        <w:rPr>
          <w:rFonts w:asciiTheme="minorBidi" w:eastAsia="Arial" w:hAnsiTheme="minorBidi" w:cstheme="minorBidi"/>
          <w:lang w:bidi="es-MX" w:val="es-MX"/>
        </w:rPr>
        <w:t xml:space="preserve"/>
      </w:r>
      <w:bookmarkEnd w:id="0"/>
      <w:r w:rsidR="00A54976" w:rsidRPr="00433901">
        <w:rPr>
          <w:rFonts w:asciiTheme="minorBidi" w:eastAsia="Arial" w:hAnsiTheme="minorBidi" w:cstheme="minorBidi"/>
          <w:lang w:bidi="es-MX" w:val="es-MX"/>
        </w:rPr>
        <w:t xml:space="preserve">Los reconectadores se enviarán listos para su uso desde fábrica. No será necesario ningún ensamblaje importante en el sitio.</w:t>
      </w:r>
    </w:p>
    <w:p xmlns:w="http://schemas.openxmlformats.org/wordprocessingml/2006/main" w14:paraId="227B1E27" w14:textId="77777777" w:rsidR="00CE04B6" w:rsidRPr="00433901" w:rsidRDefault="00CE04B6" w:rsidP="002A6858">
      <w:pPr>
        <w:pStyle w:val="NoSpacing"/>
        <w:tabs>
          <w:tab w:val="left" w:pos="835"/>
        </w:tabs>
        <w:ind w:left="475"/>
        <w:rPr>
          <w:rFonts w:asciiTheme="minorBidi" w:eastAsia="Arial" w:hAnsiTheme="minorBidi" w:cstheme="minorBidi"/>
        </w:rPr>
      </w:pPr>
    </w:p>
    <w:p xmlns:w="http://schemas.openxmlformats.org/wordprocessingml/2006/main" w14:paraId="065BF67C" w14:textId="4228497C" w:rsidR="001B5F38" w:rsidRPr="00433901" w:rsidRDefault="001E29B5" w:rsidP="002A6858">
      <w:pPr>
        <w:tabs>
          <w:tab w:val="left" w:pos="835"/>
        </w:tabs>
        <w:spacing w:after="0" w:line="240" w:lineRule="auto"/>
        <w:ind w:left="47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B.</w:t>
      </w:r>
      <w:r w:rsidRPr="00433901">
        <w:rPr>
          <w:rFonts w:asciiTheme="minorBidi" w:eastAsia="Arial" w:hAnsiTheme="minorBidi" w:cstheme="minorBidi"/>
          <w:sz w:val="20"/>
          <w:szCs w:val="20"/>
          <w:lang w:bidi="es-MX" w:val="es-MX"/>
        </w:rPr>
        <w:tab/>
      </w:r>
      <w:r w:rsidRPr="00433901">
        <w:rPr>
          <w:rFonts w:asciiTheme="minorBidi" w:eastAsia="Arial" w:hAnsiTheme="minorBidi" w:cstheme="minorBidi"/>
          <w:sz w:val="20"/>
          <w:szCs w:val="20"/>
          <w:lang w:bidi="es-MX" w:val="es-MX"/>
        </w:rPr>
        <w:t xml:space="preserve">El contratista, si procede, manipulará, trasladará y moverá los reconectadores de acuerdo con las recomendaciones del fabricante.</w:t>
      </w:r>
    </w:p>
    <w:p xmlns:w="http://schemas.openxmlformats.org/wordprocessingml/2006/main" w14:paraId="0639E3C2" w14:textId="77777777" w:rsidR="00353872" w:rsidRPr="00433901" w:rsidRDefault="00353872" w:rsidP="00727CD7">
      <w:pPr>
        <w:spacing w:after="0" w:line="240" w:lineRule="auto"/>
        <w:ind w:left="115"/>
        <w:rPr>
          <w:rFonts w:asciiTheme="minorBidi" w:eastAsia="Arial" w:hAnsiTheme="minorBidi" w:cstheme="minorBidi"/>
          <w:sz w:val="20"/>
          <w:szCs w:val="20"/>
        </w:rPr>
      </w:pPr>
    </w:p>
    <w:p xmlns:w="http://schemas.openxmlformats.org/wordprocessingml/2006/main" w14:paraId="6F7BD643" w14:textId="75E342CB" w:rsidR="001B5F38" w:rsidRPr="00433901" w:rsidRDefault="001E29B5"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PARTE 2: PRODUCTOS</w:t>
      </w:r>
    </w:p>
    <w:p xmlns:w="http://schemas.openxmlformats.org/wordprocessingml/2006/main" w14:paraId="2A86643A" w14:textId="77777777" w:rsidR="00353872" w:rsidRPr="00433901" w:rsidRDefault="00353872" w:rsidP="00727CD7">
      <w:pPr>
        <w:spacing w:after="0" w:line="240" w:lineRule="auto"/>
        <w:ind w:left="115"/>
        <w:rPr>
          <w:rFonts w:asciiTheme="minorBidi" w:eastAsia="Arial" w:hAnsiTheme="minorBidi" w:cstheme="minorBidi"/>
          <w:sz w:val="20"/>
          <w:szCs w:val="20"/>
        </w:rPr>
      </w:pPr>
    </w:p>
    <w:p xmlns:w="http://schemas.openxmlformats.org/wordprocessingml/2006/main" w14:paraId="501BAB38" w14:textId="00BFCFEE" w:rsidR="001B5F38" w:rsidRPr="00433901" w:rsidRDefault="001E29B5"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2.1 CONFIGURACIÓN DEL RECONECTADOR</w:t>
      </w:r>
    </w:p>
    <w:p xmlns:w="http://schemas.openxmlformats.org/wordprocessingml/2006/main" w14:paraId="59987C2E" w14:textId="77777777" w:rsidR="00353872" w:rsidRPr="00433901" w:rsidRDefault="00353872" w:rsidP="00727CD7">
      <w:pPr>
        <w:spacing w:after="0" w:line="240" w:lineRule="auto"/>
        <w:ind w:left="115"/>
        <w:rPr>
          <w:rFonts w:asciiTheme="minorBidi" w:eastAsia="Arial" w:hAnsiTheme="minorBidi" w:cstheme="minorBidi"/>
          <w:sz w:val="20"/>
          <w:szCs w:val="20"/>
        </w:rPr>
      </w:pPr>
    </w:p>
    <w:p xmlns:w="http://schemas.openxmlformats.org/wordprocessingml/2006/main" w14:paraId="28BF9004" w14:textId="14B9F2C9" w:rsidR="34E374B3" w:rsidRPr="00433901" w:rsidRDefault="34E374B3"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La configuración del reconectador será, entre otras, una de las siguientes:</w:t>
      </w:r>
    </w:p>
    <w:p xmlns:w="http://schemas.openxmlformats.org/wordprocessingml/2006/main" w14:paraId="219D7783" w14:textId="77777777" w:rsidR="001B5F38" w:rsidRPr="00433901" w:rsidRDefault="7CF8B997"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Montaje en poste, central</w:t>
      </w:r>
    </w:p>
    <w:p xmlns:w="http://schemas.openxmlformats.org/wordprocessingml/2006/main" w14:paraId="590AA564" w14:textId="77777777" w:rsidR="001B5F38" w:rsidRPr="00433901" w:rsidRDefault="7CF8B997"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Montaje en poste, cruceta</w:t>
      </w:r>
    </w:p>
    <w:p xmlns:w="http://schemas.openxmlformats.org/wordprocessingml/2006/main" w14:paraId="607523AF" w14:textId="12F2FC06" w:rsidR="001B5F38" w:rsidRPr="00433901" w:rsidRDefault="7CF8B997"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Montaje en poste, en grupo</w:t>
      </w:r>
    </w:p>
    <w:p xmlns:w="http://schemas.openxmlformats.org/wordprocessingml/2006/main" w14:paraId="200241B3" w14:textId="77777777" w:rsidR="001B5F38" w:rsidRPr="00433901" w:rsidRDefault="52CE0D16"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Subestación, a 90°</w:t>
      </w:r>
    </w:p>
    <w:p xmlns:w="http://schemas.openxmlformats.org/wordprocessingml/2006/main" w14:paraId="5762E954" w14:textId="77777777" w:rsidR="001B5F38" w:rsidRPr="00433901" w:rsidRDefault="7CF8B997"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Subestación, a 45°</w:t>
      </w:r>
    </w:p>
    <w:p xmlns:w="http://schemas.openxmlformats.org/wordprocessingml/2006/main" w14:paraId="2EFFBDA0" w14:textId="38B83E86" w:rsidR="001B5F38" w:rsidRPr="00433901" w:rsidRDefault="7CF8B997"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Montaje en almohadilla, acceso frontal</w:t>
      </w:r>
    </w:p>
    <w:p xmlns:w="http://schemas.openxmlformats.org/wordprocessingml/2006/main" w14:paraId="1CC6455F" w14:textId="77777777" w:rsidR="001B5F38" w:rsidRPr="00433901" w:rsidRDefault="697354B3"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Montaje en almohadilla, acceso frontal/posterior</w:t>
      </w:r>
    </w:p>
    <w:p xmlns:w="http://schemas.openxmlformats.org/wordprocessingml/2006/main" w14:paraId="629C789C" w14:textId="77777777" w:rsidR="001B5F38" w:rsidRPr="00433901" w:rsidRDefault="7CF8B997"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Listo para su instalación con opciones que incluyen pararrayos, conexiones primarias/secundarias, sensores de tensión Accusense y transformadores de tensión preensamblados.</w:t>
      </w:r>
    </w:p>
    <w:p xmlns:w="http://schemas.openxmlformats.org/wordprocessingml/2006/main" w14:paraId="745517BD" w14:textId="77777777" w:rsidR="001B5F38" w:rsidRPr="00433901" w:rsidRDefault="62C9AB17"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Montaje en poste, con separación de 24"(61 cm)</w:t>
      </w:r>
    </w:p>
    <w:p xmlns:w="http://schemas.openxmlformats.org/wordprocessingml/2006/main" w14:paraId="70DC731A" w14:textId="77777777" w:rsidR="001B5F38" w:rsidRPr="00433901" w:rsidRDefault="62C9AB17"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Montaje en poste, en travesaño, central</w:t>
      </w:r>
    </w:p>
    <w:p xmlns:w="http://schemas.openxmlformats.org/wordprocessingml/2006/main" w14:paraId="653E5616" w14:textId="77777777" w:rsidR="001B5F38" w:rsidRPr="00433901" w:rsidRDefault="62C9AB17"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Montaje en poste, fase sobre fase</w:t>
      </w:r>
    </w:p>
    <w:p xmlns:w="http://schemas.openxmlformats.org/wordprocessingml/2006/main" w14:paraId="47CFB4C2" w14:textId="77777777" w:rsidR="001B5F38" w:rsidRPr="00433901" w:rsidRDefault="62C9AB17"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Montaje en poste, montaje independiente</w:t>
      </w:r>
    </w:p>
    <w:p xmlns:w="http://schemas.openxmlformats.org/wordprocessingml/2006/main" w14:paraId="695C7704" w14:textId="77777777" w:rsidR="000A603A" w:rsidRPr="00433901" w:rsidRDefault="000A603A" w:rsidP="00727CD7">
      <w:pPr>
        <w:spacing w:after="0" w:line="240" w:lineRule="auto"/>
        <w:ind w:left="115"/>
        <w:rPr>
          <w:rFonts w:asciiTheme="minorBidi" w:eastAsia="Arial" w:hAnsiTheme="minorBidi" w:cstheme="minorBidi"/>
          <w:sz w:val="20"/>
          <w:szCs w:val="20"/>
        </w:rPr>
      </w:pPr>
    </w:p>
    <w:p xmlns:w="http://schemas.openxmlformats.org/wordprocessingml/2006/main" w14:paraId="36A8186C" w14:textId="35FCCADA" w:rsidR="001B5F38" w:rsidRPr="00433901" w:rsidRDefault="000A603A"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2.2 CONSTRUCCIÓN DEL RECONECTADOR</w:t>
      </w:r>
    </w:p>
    <w:p xmlns:w="http://schemas.openxmlformats.org/wordprocessingml/2006/main" w14:paraId="36C92A85" w14:textId="77777777" w:rsidR="000A603A" w:rsidRPr="00433901" w:rsidRDefault="000A603A" w:rsidP="00727CD7">
      <w:pPr>
        <w:spacing w:after="0" w:line="240" w:lineRule="auto"/>
        <w:ind w:left="115"/>
        <w:rPr>
          <w:rFonts w:asciiTheme="minorBidi" w:eastAsia="Arial" w:hAnsiTheme="minorBidi" w:cstheme="minorBidi"/>
          <w:sz w:val="20"/>
          <w:szCs w:val="20"/>
        </w:rPr>
      </w:pPr>
    </w:p>
    <w:p xmlns:w="http://schemas.openxmlformats.org/wordprocessingml/2006/main" w14:paraId="68F24EE2" w14:textId="6D589455" w:rsidR="001B5F38" w:rsidRPr="00433901" w:rsidRDefault="001E29B5" w:rsidP="00300221">
      <w:pPr>
        <w:pStyle w:val="ListParagraph"/>
        <w:numPr>
          <w:ilvl w:val="0"/>
          <w:numId w:val="18"/>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Gabinete del mecanismo</w:t>
      </w:r>
    </w:p>
    <w:p xmlns:w="http://schemas.openxmlformats.org/wordprocessingml/2006/main" w14:paraId="0AE7B4A7" w14:textId="77777777" w:rsidR="001B5F38" w:rsidRPr="00433901" w:rsidRDefault="001E29B5" w:rsidP="00300221">
      <w:pPr>
        <w:spacing w:after="0" w:line="240" w:lineRule="auto"/>
        <w:ind w:left="83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El actuador magnético y el ensamblaje de unión correspondiente se alojarán dentro de un gabinete de policarbonato, aislado por aire y capaz de soportar impactos fuertes y los rayos UV. Se proporcionará un indicador de posición del contacto y un orificio de ventilación. Se proporcionarán accesorios para elevación.</w:t>
      </w:r>
    </w:p>
    <w:p xmlns:w="http://schemas.openxmlformats.org/wordprocessingml/2006/main" w14:paraId="45FB0818" w14:textId="77777777" w:rsidR="001B5F38" w:rsidRPr="00433901" w:rsidRDefault="001B5F38" w:rsidP="00300221">
      <w:pPr>
        <w:spacing w:after="0" w:line="240" w:lineRule="auto"/>
        <w:ind w:left="835"/>
        <w:rPr>
          <w:rFonts w:asciiTheme="minorBidi" w:hAnsiTheme="minorBidi" w:cstheme="minorBidi"/>
          <w:sz w:val="20"/>
          <w:szCs w:val="20"/>
        </w:rPr>
      </w:pPr>
    </w:p>
    <w:p xmlns:w="http://schemas.openxmlformats.org/wordprocessingml/2006/main" w14:paraId="509C5E0D" w14:textId="022C66EC" w:rsidR="001B5F38" w:rsidRPr="00433901" w:rsidRDefault="001E29B5" w:rsidP="00300221">
      <w:pPr>
        <w:pStyle w:val="ListParagraph"/>
        <w:numPr>
          <w:ilvl w:val="0"/>
          <w:numId w:val="18"/>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Mecanismo de funcionamiento</w:t>
      </w:r>
    </w:p>
    <w:p xmlns:w="http://schemas.openxmlformats.org/wordprocessingml/2006/main" w14:paraId="4C51C694" w14:textId="2F353AB7" w:rsidR="001B5F38" w:rsidRPr="00433901" w:rsidRDefault="7CF8B997" w:rsidP="00300221">
      <w:pPr>
        <w:spacing w:after="0" w:line="240" w:lineRule="auto"/>
        <w:ind w:left="83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El mecanismo de funcionamiento utilizará un activador magnético para abrir y cerrar los interruptores de vacío. El actuador magnético recibirá alimentación mediante condensadores situados dentro del gabinete de control. La palanca de disparo y bloqueo manual debe ser de acero inoxidable para ofrecer la máxima resistencia a la corrosión. Cuando se accione la palanca de disparo manual, un dispositivo de bloqueo mecánico se activará automáticamente dentro del mecanismo de funcionamiento para impedir cierres accidentales. El indicador de posición del contacto del interruptor en vacío utilizará las luces verde (abierto) y rojo (cerrado) situadas en la parte inferior del gabinete del mecanismo de fase individual; además, el control contará con un indicador local y otro remoto.</w:t>
      </w:r>
    </w:p>
    <w:p xmlns:w="http://schemas.openxmlformats.org/wordprocessingml/2006/main" w14:paraId="049F31CB" w14:textId="77777777" w:rsidR="001B5F38" w:rsidRPr="00433901" w:rsidRDefault="001B5F38" w:rsidP="00300221">
      <w:pPr>
        <w:spacing w:after="0" w:line="240" w:lineRule="auto"/>
        <w:ind w:left="835"/>
        <w:rPr>
          <w:rFonts w:asciiTheme="minorBidi" w:hAnsiTheme="minorBidi" w:cstheme="minorBidi"/>
          <w:sz w:val="20"/>
          <w:szCs w:val="20"/>
        </w:rPr>
      </w:pPr>
    </w:p>
    <w:p xmlns:w="http://schemas.openxmlformats.org/wordprocessingml/2006/main" w14:paraId="03B4A02B" w14:textId="01AB3D74" w:rsidR="001B5F38" w:rsidRPr="00433901" w:rsidRDefault="001E29B5" w:rsidP="00300221">
      <w:pPr>
        <w:pStyle w:val="ListParagraph"/>
        <w:numPr>
          <w:ilvl w:val="0"/>
          <w:numId w:val="18"/>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Interruptores en vacío</w:t>
      </w:r>
    </w:p>
    <w:p xmlns:w="http://schemas.openxmlformats.org/wordprocessingml/2006/main" w14:paraId="31DFB6FE" w14:textId="1A79C99C" w:rsidR="001B5F38" w:rsidRPr="00433901" w:rsidRDefault="001E29B5" w:rsidP="00300221">
      <w:pPr>
        <w:spacing w:after="0" w:line="240" w:lineRule="auto"/>
        <w:ind w:left="83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La interrupción de la corriente de falla o de carga se realizará mediante interruptores de vacío situados en el interior de los módulos dieléctricos sólidos.</w:t>
      </w:r>
    </w:p>
    <w:p xmlns:w="http://schemas.openxmlformats.org/wordprocessingml/2006/main" w14:paraId="53128261" w14:textId="77777777" w:rsidR="001B5F38" w:rsidRPr="00433901" w:rsidRDefault="001B5F38" w:rsidP="00300221">
      <w:pPr>
        <w:spacing w:after="0" w:line="240" w:lineRule="auto"/>
        <w:ind w:left="835"/>
        <w:rPr>
          <w:rFonts w:asciiTheme="minorBidi" w:hAnsiTheme="minorBidi" w:cstheme="minorBidi"/>
          <w:sz w:val="20"/>
          <w:szCs w:val="20"/>
        </w:rPr>
      </w:pPr>
    </w:p>
    <w:p xmlns:w="http://schemas.openxmlformats.org/wordprocessingml/2006/main" w14:paraId="2DA216BE" w14:textId="29669A55" w:rsidR="001B5F38" w:rsidRPr="00433901" w:rsidRDefault="7CF8B997" w:rsidP="00300221">
      <w:pPr>
        <w:pStyle w:val="ListParagraph"/>
        <w:numPr>
          <w:ilvl w:val="0"/>
          <w:numId w:val="18"/>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Módulos dieléctricos sólidos</w:t>
      </w:r>
    </w:p>
    <w:p xmlns:w="http://schemas.openxmlformats.org/wordprocessingml/2006/main" w14:paraId="71B6851C" w14:textId="556FA853" w:rsidR="001B5F38" w:rsidRPr="00433901" w:rsidRDefault="7CF8B997" w:rsidP="00300221">
      <w:pPr>
        <w:spacing w:after="0" w:line="240" w:lineRule="auto"/>
        <w:ind w:left="83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Los módulos dieléctricos sólidos utilizarán un aislamiento epoxi dieléctrico sólido de eficacia probada para encapsular por completo cada uno de los tres interruptores de vacío. Los módulos dieléctricos sólidos estarán totalmente blindados e incorporarán una cubierta de policarbonato resistente a impactos fuertes, arcos eléctricos, contaminación superficial y rayos UV. Los módulos serán de tecnología de frente muerto y conducirán una falla a tierra a través de su superficie externa en caso de producirse una descarga eléctrica sobre la superficie del aislador. El intervalo de temperaturas de funcionamiento será de -50 °C a +65 °C. Cada módulo tendrá integrado un transformador de corriente de relación doble 500/1000:1 o un transformador de corriente de relación doble 400/200:1 opcional. Cada módulo tendrá integrado uno o más sensores de tensión del lado de la fuente y de la carga. Se deberá incluir módulos que permitan montar transformadores de corriente externos directamente en el reconectador. Los casquillos de los módulos estarán moldeados con la interfaz de casquillos IEEE 386.</w:t>
      </w:r>
    </w:p>
    <w:p xmlns:w="http://schemas.openxmlformats.org/wordprocessingml/2006/main" w14:paraId="51DFE75E" w14:textId="1757A44D" w:rsidR="129B5EA2" w:rsidRPr="00433901" w:rsidRDefault="129B5EA2" w:rsidP="00300221">
      <w:pPr>
        <w:spacing w:after="0" w:line="240" w:lineRule="auto"/>
        <w:ind w:left="835"/>
        <w:rPr>
          <w:rFonts w:asciiTheme="minorBidi" w:eastAsia="Arial" w:hAnsiTheme="minorBidi" w:cstheme="minorBidi"/>
          <w:sz w:val="20"/>
          <w:szCs w:val="20"/>
        </w:rPr>
      </w:pPr>
    </w:p>
    <w:p xmlns:w="http://schemas.openxmlformats.org/wordprocessingml/2006/main" w14:paraId="333E9DFB" w14:textId="1A65FAAE" w:rsidR="769C0335" w:rsidRPr="00433901" w:rsidRDefault="769C0335" w:rsidP="00300221">
      <w:pPr>
        <w:pStyle w:val="ListParagraph"/>
        <w:numPr>
          <w:ilvl w:val="0"/>
          <w:numId w:val="12"/>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Los aisladores serán del tipo desmontable y sustituible en el sitio. Los aisladores estarán hechos de silicona para una vida útil prolongada y características aislantes superiores.</w:t>
      </w:r>
    </w:p>
    <w:p xmlns:w="http://schemas.openxmlformats.org/wordprocessingml/2006/main" w14:paraId="62486C05" w14:textId="77777777" w:rsidR="001B5F38" w:rsidRPr="00433901" w:rsidRDefault="001B5F38" w:rsidP="00300221">
      <w:pPr>
        <w:spacing w:after="0" w:line="240" w:lineRule="auto"/>
        <w:ind w:left="835"/>
        <w:rPr>
          <w:rFonts w:asciiTheme="minorBidi" w:hAnsiTheme="minorBidi" w:cstheme="minorBidi"/>
          <w:sz w:val="20"/>
          <w:szCs w:val="20"/>
        </w:rPr>
      </w:pPr>
    </w:p>
    <w:p xmlns:w="http://schemas.openxmlformats.org/wordprocessingml/2006/main" w14:paraId="53191648" w14:textId="63F8002F" w:rsidR="001B5F38" w:rsidRPr="00433901" w:rsidRDefault="001E29B5" w:rsidP="00300221">
      <w:pPr>
        <w:pStyle w:val="ListParagraph"/>
        <w:numPr>
          <w:ilvl w:val="0"/>
          <w:numId w:val="12"/>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Red inteligente/Automatización de la distribución</w:t>
      </w:r>
    </w:p>
    <w:p xmlns:w="http://schemas.openxmlformats.org/wordprocessingml/2006/main" w14:paraId="5A817C6C" w14:textId="554E9850" w:rsidR="001B5F38" w:rsidRPr="00433901" w:rsidRDefault="7CF8B997" w:rsidP="00300221">
      <w:pPr>
        <w:spacing w:after="0" w:line="240" w:lineRule="auto"/>
        <w:ind w:left="83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El reconectador deberá estar preparado para la automatización, lo que permitirá la rápida implementación de cualquier requisito de automatización futuro.  El reconectador contará con la opción de usar un máximo de seis (6) sensores capacitivos de tensión LEA (Low Energy Analog, analógico de baja tensión) integrados y encapsulados dentro de cada módulo del reconectador, lo que permitirá detectar la tensión para reconfigurar la red. La precisión de los sensores de tensión integrados será de +/-2 % entre -20 °C y +40 °C y de +/-4 % entre -60 °C y +65 °C cuando se los ponga a prueba en el sistema. La precisión del ángulo de fase de los sensores de tensión integrados será de +/-1°. El reconectador contará con la opción de usar sensores de tensión externos con clase de precisión 0.5 (magnitud de ±0,5 %, fase de ±0,344°) en un intervalo de temperatura de -40 °C a +65 °C. Estos sensores de tensión externos tendrán una relación de 5000:1 y salidas analógicas de baja tensión (LEA). El módulo tendrá encapsulado un transformador de corriente de relación doble. La relación del transformador de corriente deberá poder cambiarse en el sitio. La precisión del TC será de +/-1 %. Pueden ofrecerse opciones de comunicación integradas.</w:t>
      </w:r>
    </w:p>
    <w:p xmlns:w="http://schemas.openxmlformats.org/wordprocessingml/2006/main" w14:paraId="0F654953" w14:textId="684332A0" w:rsidR="477627FA" w:rsidRPr="00433901" w:rsidRDefault="477627FA" w:rsidP="00300221">
      <w:pPr>
        <w:spacing w:after="0" w:line="240" w:lineRule="auto"/>
        <w:ind w:left="835"/>
        <w:rPr>
          <w:rFonts w:asciiTheme="minorBidi" w:eastAsia="Arial" w:hAnsiTheme="minorBidi" w:cstheme="minorBidi"/>
          <w:sz w:val="20"/>
          <w:szCs w:val="20"/>
        </w:rPr>
      </w:pPr>
    </w:p>
    <w:p xmlns:w="http://schemas.openxmlformats.org/wordprocessingml/2006/main" w14:paraId="69A41F34" w14:textId="5DF0025E" w:rsidR="001B5F38" w:rsidRPr="00433901" w:rsidRDefault="001E29B5" w:rsidP="00300221">
      <w:pPr>
        <w:pStyle w:val="ListParagraph"/>
        <w:numPr>
          <w:ilvl w:val="0"/>
          <w:numId w:val="12"/>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Control electrónico</w:t>
      </w:r>
    </w:p>
    <w:p xmlns:w="http://schemas.openxmlformats.org/wordprocessingml/2006/main" w14:paraId="249C78FC" w14:textId="1C2921FF" w:rsidR="0030285A" w:rsidRPr="00433901" w:rsidRDefault="7CF8B997" w:rsidP="00300221">
      <w:pPr>
        <w:spacing w:after="0" w:line="240" w:lineRule="auto"/>
        <w:ind w:left="83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El reconectador se controlará mediante los siguientes controles de relé, entre otros:</w:t>
      </w:r>
    </w:p>
    <w:p xmlns:w="http://schemas.openxmlformats.org/wordprocessingml/2006/main" w14:paraId="158BB0C1" w14:textId="13FCFCC6" w:rsidR="5FC3524E" w:rsidRPr="00433901" w:rsidRDefault="5FC3524E" w:rsidP="00727CD7">
      <w:pPr>
        <w:pStyle w:val="ListParagraph"/>
        <w:numPr>
          <w:ilvl w:val="0"/>
          <w:numId w:val="15"/>
        </w:numPr>
        <w:spacing w:after="0" w:line="240" w:lineRule="auto"/>
        <w:ind w:left="155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Schweitzer 651R2</w:t>
      </w:r>
    </w:p>
    <w:p xmlns:w="http://schemas.openxmlformats.org/wordprocessingml/2006/main" w14:paraId="1FD22363" w14:textId="77777777" w:rsidR="00E80139" w:rsidRPr="00433901" w:rsidRDefault="00E80139" w:rsidP="00727CD7">
      <w:pPr>
        <w:pStyle w:val="ListParagraph"/>
        <w:numPr>
          <w:ilvl w:val="0"/>
          <w:numId w:val="15"/>
        </w:numPr>
        <w:spacing w:after="0" w:line="240" w:lineRule="auto"/>
        <w:ind w:left="155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ABB RER620</w:t>
      </w:r>
    </w:p>
    <w:p xmlns:w="http://schemas.openxmlformats.org/wordprocessingml/2006/main" w14:paraId="6890AC26" w14:textId="77777777" w:rsidR="00A93499" w:rsidRPr="00433901" w:rsidRDefault="001E1E1F" w:rsidP="00727CD7">
      <w:pPr>
        <w:pStyle w:val="ListParagraph"/>
        <w:numPr>
          <w:ilvl w:val="0"/>
          <w:numId w:val="15"/>
        </w:numPr>
        <w:spacing w:after="0" w:line="240" w:lineRule="auto"/>
        <w:ind w:left="155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Beckwith 7679</w:t>
      </w:r>
    </w:p>
    <w:p xmlns:w="http://schemas.openxmlformats.org/wordprocessingml/2006/main" w14:paraId="1FDF0066" w14:textId="77777777" w:rsidR="00A93499" w:rsidRPr="00433901" w:rsidRDefault="001E1E1F" w:rsidP="00727CD7">
      <w:pPr>
        <w:pStyle w:val="ListParagraph"/>
        <w:numPr>
          <w:ilvl w:val="0"/>
          <w:numId w:val="15"/>
        </w:numPr>
        <w:spacing w:after="0" w:line="240" w:lineRule="auto"/>
        <w:ind w:left="155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SEL 351R3 (Falcon)</w:t>
      </w:r>
    </w:p>
    <w:p xmlns:w="http://schemas.openxmlformats.org/wordprocessingml/2006/main" w14:paraId="665834AC" w14:textId="112846CB" w:rsidR="77F0E484" w:rsidRPr="00433901" w:rsidRDefault="61DB3FDD" w:rsidP="00727CD7">
      <w:pPr>
        <w:pStyle w:val="ListParagraph"/>
        <w:numPr>
          <w:ilvl w:val="0"/>
          <w:numId w:val="15"/>
        </w:numPr>
        <w:spacing w:after="0" w:line="240" w:lineRule="auto"/>
        <w:ind w:left="155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IngePac-DA PT4/PT5</w:t>
      </w:r>
    </w:p>
    <w:p xmlns:w="http://schemas.openxmlformats.org/wordprocessingml/2006/main" w14:paraId="2F26CE40" w14:textId="3D02E265" w:rsidR="129B5EA2" w:rsidRPr="00433901" w:rsidRDefault="129B5EA2" w:rsidP="00727CD7">
      <w:pPr>
        <w:widowControl/>
        <w:spacing w:after="0" w:line="240" w:lineRule="auto"/>
        <w:ind w:left="115"/>
        <w:rPr>
          <w:rFonts w:asciiTheme="minorBidi" w:eastAsia="Arial" w:hAnsiTheme="minorBidi" w:cstheme="minorBidi"/>
          <w:sz w:val="20"/>
          <w:szCs w:val="20"/>
        </w:rPr>
      </w:pPr>
    </w:p>
    <w:p xmlns:w="http://schemas.openxmlformats.org/wordprocessingml/2006/main" w14:paraId="356B48BD" w14:textId="7109E29D" w:rsidR="001B5F38" w:rsidRPr="00433901" w:rsidRDefault="7CF8B997" w:rsidP="00727CD7">
      <w:pPr>
        <w:widowControl/>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2.3 VALORES NOMINALES DE DISEÑO</w:t>
      </w:r>
    </w:p>
    <w:p xmlns:w="http://schemas.openxmlformats.org/wordprocessingml/2006/main" w14:paraId="6B3C0161" w14:textId="0D65CB71" w:rsidR="001874EA" w:rsidRPr="00433901" w:rsidRDefault="001874EA" w:rsidP="00727CD7">
      <w:pPr>
        <w:spacing w:after="0" w:line="240" w:lineRule="auto"/>
        <w:ind w:left="835" w:hanging="36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A.</w:t>
      </w:r>
      <w:r w:rsidRPr="00433901">
        <w:rPr>
          <w:rFonts w:asciiTheme="minorBidi" w:eastAsia="Arial" w:hAnsiTheme="minorBidi" w:cstheme="minorBidi"/>
          <w:sz w:val="20"/>
          <w:szCs w:val="20"/>
          <w:lang w:bidi="es-MX" w:val="es-MX"/>
        </w:rPr>
        <w:tab/>
      </w:r>
      <w:r w:rsidRPr="00433901">
        <w:rPr>
          <w:rFonts w:asciiTheme="minorBidi" w:eastAsia="Arial" w:hAnsiTheme="minorBidi" w:cstheme="minorBidi"/>
          <w:sz w:val="20"/>
          <w:szCs w:val="20"/>
          <w:lang w:bidi="es-MX" w:val="es-MX"/>
        </w:rPr>
        <w:t xml:space="preserve">Reconectadores</w:t>
      </w:r>
    </w:p>
    <w:p xmlns:w="http://schemas.openxmlformats.org/wordprocessingml/2006/main" w14:paraId="15600F30" w14:textId="4A9728DF" w:rsidR="001874EA" w:rsidRDefault="001874EA" w:rsidP="006F44A8">
      <w:pPr>
        <w:spacing w:after="0" w:line="240" w:lineRule="auto"/>
        <w:ind w:left="835"/>
        <w:rPr>
          <w:rFonts w:asciiTheme="minorBidi" w:eastAsia="Arial" w:hAnsiTheme="minorBidi" w:cstheme="minorBidi"/>
          <w:position w:val="-1"/>
          <w:sz w:val="20"/>
          <w:szCs w:val="20"/>
        </w:rPr>
      </w:pPr>
      <w:r w:rsidRPr="00433901">
        <w:rPr>
          <w:rFonts w:asciiTheme="minorBidi" w:eastAsia="Arial" w:hAnsiTheme="minorBidi" w:cstheme="minorBidi"/>
          <w:position w:val="-1"/>
          <w:sz w:val="20"/>
          <w:szCs w:val="20"/>
          <w:lang w:bidi="es-MX" w:val="es-MX"/>
        </w:rPr>
        <w:t xml:space="preserve">El reconectador deberá estar clasificado (elija la columna que corresponda):</w:t>
      </w:r>
    </w:p>
    <w:p xmlns:w="http://schemas.openxmlformats.org/wordprocessingml/2006/main" w14:paraId="2407CF8D" w14:textId="77777777" w:rsidR="006F44A8" w:rsidRPr="00433901" w:rsidRDefault="006F44A8" w:rsidP="006F44A8">
      <w:pPr>
        <w:spacing w:after="0" w:line="240" w:lineRule="auto"/>
        <w:ind w:left="835"/>
        <w:rPr>
          <w:rFonts w:asciiTheme="minorBidi" w:eastAsia="Arial" w:hAnsiTheme="minorBidi" w:cstheme="minorBidi"/>
          <w:position w:val="-1"/>
          <w:sz w:val="20"/>
          <w:szCs w:val="20"/>
        </w:rPr>
      </w:pPr>
    </w:p>
    <w:tbl xmlns:w="http://schemas.openxmlformats.org/wordprocessingml/2006/main">
      <w:tblPr>
        <w:tblW w:w="7470" w:type="dxa"/>
        <w:tblInd w:w="965" w:type="dxa"/>
        <w:tblLayout w:type="fixed"/>
        <w:tblCellMar>
          <w:left w:w="0" w:type="dxa"/>
          <w:right w:w="0" w:type="dxa"/>
        </w:tblCellMar>
        <w:tblLook w:val="01E0" w:firstRow="1" w:lastRow="1" w:firstColumn="1" w:lastColumn="1" w:noHBand="0" w:noVBand="0"/>
      </w:tblPr>
      <w:tblGrid>
        <w:gridCol w:w="3863"/>
        <w:gridCol w:w="907"/>
        <w:gridCol w:w="900"/>
        <w:gridCol w:w="900"/>
        <w:gridCol w:w="900"/>
      </w:tblGrid>
      <w:tr w:rsidR="00B91368" w:rsidRPr="00433901" w14:paraId="77440EB9"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E5B79F" w14:textId="77777777" w:rsidR="00B91368" w:rsidRPr="00433901" w:rsidRDefault="00B91368" w:rsidP="006F44A8">
            <w:pPr>
              <w:spacing w:before="120" w:after="120" w:line="240" w:lineRule="auto"/>
              <w:ind w:left="43"/>
              <w:rPr>
                <w:rFonts w:asciiTheme="minorBidi" w:eastAsia="Arial" w:hAnsiTheme="minorBidi" w:cstheme="minorBidi"/>
                <w:sz w:val="16"/>
                <w:szCs w:val="16"/>
              </w:rPr>
            </w:pPr>
            <w:r w:rsidRPr="00433901">
              <w:rPr>
                <w:rFonts w:asciiTheme="minorBidi" w:eastAsia="Arial" w:hAnsiTheme="minorBidi" w:cstheme="minorBidi"/>
                <w:sz w:val="16"/>
                <w:szCs w:val="16"/>
                <w:lang w:bidi="es-MX" w:val="es-MX"/>
              </w:rPr>
              <w:t xml:space="preserve">SELECCIÓN DE VALORES NOMINALES</w:t>
            </w:r>
          </w:p>
        </w:tc>
        <w:tc>
          <w:tcPr>
            <w:tcW w:w="360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771B9E" w14:textId="5423F5A8" w:rsidR="00B91368" w:rsidRPr="00433901" w:rsidRDefault="00B91368" w:rsidP="006F44A8">
            <w:pPr>
              <w:spacing w:before="120" w:after="120" w:line="240" w:lineRule="auto"/>
              <w:jc w:val="center"/>
              <w:rPr>
                <w:rFonts w:asciiTheme="minorBidi" w:eastAsia="Arial" w:hAnsiTheme="minorBidi" w:cstheme="minorBidi"/>
                <w:sz w:val="16"/>
                <w:szCs w:val="16"/>
              </w:rPr>
            </w:pPr>
          </w:p>
        </w:tc>
      </w:tr>
      <w:tr w:rsidR="006670DE" w:rsidRPr="00433901" w14:paraId="034006FC"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D98A48" w14:textId="77777777" w:rsidR="006670DE" w:rsidRPr="00433901" w:rsidRDefault="006670DE" w:rsidP="006F44A8">
            <w:pPr>
              <w:spacing w:before="120" w:after="120" w:line="240" w:lineRule="auto"/>
              <w:ind w:left="86"/>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Tensión máxima de diseño (kV)</w:t>
            </w:r>
          </w:p>
        </w:tc>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CFEC6B" w14:textId="77777777" w:rsidR="006670DE" w:rsidRPr="00433901" w:rsidRDefault="006670DE"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15</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C0AA51" w14:textId="77777777" w:rsidR="006670DE" w:rsidRPr="00433901" w:rsidRDefault="006670DE"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27</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D124DB" w14:textId="77777777" w:rsidR="006670DE" w:rsidRPr="00433901" w:rsidRDefault="006670DE"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38</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8069B2" w14:textId="7F3EA66B" w:rsidR="4EF0DC58" w:rsidRPr="00433901" w:rsidRDefault="4EF0DC58"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40,5</w:t>
            </w:r>
          </w:p>
        </w:tc>
      </w:tr>
      <w:tr w:rsidR="006B7BAD" w:rsidRPr="00433901" w14:paraId="09AE16A7"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224F1E" w14:textId="77777777" w:rsidR="006B7BAD" w:rsidRPr="00433901" w:rsidRDefault="006B7BAD" w:rsidP="006F44A8">
            <w:pPr>
              <w:spacing w:before="120" w:after="120" w:line="240" w:lineRule="auto"/>
              <w:ind w:left="86"/>
              <w:rPr>
                <w:rFonts w:asciiTheme="minorBidi" w:eastAsia="Arial" w:hAnsiTheme="minorBidi" w:cstheme="minorBidi"/>
                <w:b/>
                <w:bCs/>
                <w:sz w:val="16"/>
                <w:szCs w:val="16"/>
                <w:lang w:val="da-DK"/>
              </w:rPr>
            </w:pPr>
            <w:r w:rsidRPr="00433901">
              <w:rPr>
                <w:b/>
                <w:rFonts w:asciiTheme="minorBidi" w:eastAsia="Arial" w:hAnsiTheme="minorBidi" w:cstheme="minorBidi"/>
                <w:sz w:val="16"/>
                <w:szCs w:val="16"/>
                <w:lang w:bidi="es-MX" w:val="es-MX"/>
              </w:rPr>
              <w:t xml:space="preserve">Tensión de nivel de impulso o BIL (kV)</w:t>
            </w:r>
          </w:p>
        </w:tc>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213BED"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110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5FA94C"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125</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89157D" w14:textId="08A648B1"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170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7B8097" w14:textId="06F8B1CC" w:rsidR="00B91368" w:rsidRPr="00433901" w:rsidRDefault="00B91368"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170</w:t>
            </w:r>
          </w:p>
        </w:tc>
      </w:tr>
      <w:tr w:rsidR="006B7BAD" w:rsidRPr="00433901" w14:paraId="61B35F2F"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FDCF27" w14:textId="77777777" w:rsidR="006B7BAD" w:rsidRPr="00433901" w:rsidRDefault="006B7BAD" w:rsidP="006F44A8">
            <w:pPr>
              <w:spacing w:before="120" w:after="120" w:line="240" w:lineRule="auto"/>
              <w:ind w:left="86"/>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Corriente continua y de interrupción de carga (A)</w:t>
            </w:r>
          </w:p>
        </w:tc>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EDBBFD"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800/1000*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BB3F5A"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800/1000*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FFCB7C" w14:textId="443E7A5A" w:rsidR="006B7BAD" w:rsidRPr="00433901" w:rsidRDefault="00B91368"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800/1000*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63A720" w14:textId="1FC4DC59" w:rsidR="477627FA" w:rsidRPr="00433901" w:rsidRDefault="0049479B"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800</w:t>
            </w:r>
          </w:p>
        </w:tc>
      </w:tr>
      <w:tr w:rsidR="006B7BAD" w:rsidRPr="00433901" w14:paraId="076062D5"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AA36B3" w14:textId="3EC06320" w:rsidR="006B7BAD" w:rsidRPr="00433901" w:rsidRDefault="4E36F15E" w:rsidP="006F44A8">
            <w:pPr>
              <w:spacing w:before="120" w:after="120" w:line="240" w:lineRule="auto"/>
              <w:ind w:left="86"/>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Sobrecarga de 8 horas (A)</w:t>
            </w:r>
          </w:p>
        </w:tc>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A7CF92"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960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102379"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960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0F3671"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960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D01959" w14:textId="701432DD" w:rsidR="0049479B" w:rsidRPr="00433901" w:rsidRDefault="0049479B"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960</w:t>
            </w:r>
          </w:p>
        </w:tc>
      </w:tr>
      <w:tr w:rsidR="006B7BAD" w:rsidRPr="00433901" w14:paraId="17240EDE"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DBA80A" w14:textId="77777777" w:rsidR="006B7BAD" w:rsidRPr="00433901" w:rsidRDefault="006B7BAD" w:rsidP="006F44A8">
            <w:pPr>
              <w:spacing w:before="120" w:after="120" w:line="240" w:lineRule="auto"/>
              <w:ind w:left="86"/>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Resistencia de 60 Hz (rms en kV): un minuto (seco)</w:t>
            </w:r>
          </w:p>
        </w:tc>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861898"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50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4B1212"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60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F82D0C"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70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0F60FB" w14:textId="5480B669" w:rsidR="0049479B" w:rsidRPr="00433901" w:rsidRDefault="00A52B3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70</w:t>
            </w:r>
          </w:p>
        </w:tc>
      </w:tr>
      <w:tr w:rsidR="006B7BAD" w:rsidRPr="00433901" w14:paraId="6E177ADA"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25AE77" w14:textId="77777777" w:rsidR="006B7BAD" w:rsidRPr="00433901" w:rsidRDefault="006B7BAD" w:rsidP="006F44A8">
            <w:pPr>
              <w:spacing w:before="120" w:after="120" w:line="240" w:lineRule="auto"/>
              <w:ind w:left="86"/>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Resistencia de 60 Hz (rms en kV): 10 segundos (húmedo)</w:t>
            </w:r>
          </w:p>
        </w:tc>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FBD11F"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45</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C8893D"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50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48C20F" w14:textId="4001D0D4" w:rsidR="006B7BAD" w:rsidRPr="00433901" w:rsidRDefault="006B7BAD" w:rsidP="006F44A8">
            <w:pPr>
              <w:spacing w:before="120" w:after="120" w:line="240" w:lineRule="auto"/>
              <w:jc w:val="center"/>
              <w:rPr>
                <w:rFonts w:asciiTheme="minorBidi" w:eastAsia="Arial" w:hAnsiTheme="minorBidi" w:cstheme="minorBidi"/>
                <w:b/>
                <w:bCs/>
                <w:sz w:val="16"/>
                <w:szCs w:val="16"/>
              </w:rPr>
            </w:pP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5B989D" w14:textId="1FFA04C1" w:rsidR="477627FA" w:rsidRPr="00433901" w:rsidRDefault="477627FA" w:rsidP="006F44A8">
            <w:pPr>
              <w:spacing w:before="120" w:after="120" w:line="240" w:lineRule="auto"/>
              <w:jc w:val="center"/>
              <w:rPr>
                <w:rFonts w:asciiTheme="minorBidi" w:eastAsia="Arial" w:hAnsiTheme="minorBidi" w:cstheme="minorBidi"/>
                <w:b/>
                <w:bCs/>
                <w:sz w:val="16"/>
                <w:szCs w:val="16"/>
              </w:rPr>
            </w:pPr>
          </w:p>
        </w:tc>
      </w:tr>
      <w:tr w:rsidR="005A5076" w:rsidRPr="00433901" w14:paraId="0EFE5D27"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635691" w14:textId="741969C2" w:rsidR="005A5076" w:rsidRPr="00433901" w:rsidRDefault="005A5076" w:rsidP="006F44A8">
            <w:pPr>
              <w:spacing w:before="120" w:after="120" w:line="240" w:lineRule="auto"/>
              <w:ind w:left="86"/>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Resistencia de 60 Hz (rms en kV): 60 segundos (húmedo)</w:t>
            </w:r>
          </w:p>
        </w:tc>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FCD98F" w14:textId="77777777" w:rsidR="005A5076" w:rsidRPr="00433901" w:rsidRDefault="005A5076" w:rsidP="006F44A8">
            <w:pPr>
              <w:spacing w:before="120" w:after="120" w:line="240" w:lineRule="auto"/>
              <w:jc w:val="center"/>
              <w:rPr>
                <w:rFonts w:asciiTheme="minorBidi" w:eastAsia="Arial" w:hAnsiTheme="minorBidi" w:cstheme="minorBidi"/>
                <w:b/>
                <w:bCs/>
                <w:sz w:val="16"/>
                <w:szCs w:val="16"/>
              </w:rPr>
            </w:pP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331778" w14:textId="77777777" w:rsidR="005A5076" w:rsidRPr="00433901" w:rsidRDefault="005A5076" w:rsidP="006F44A8">
            <w:pPr>
              <w:spacing w:before="120" w:after="120" w:line="240" w:lineRule="auto"/>
              <w:jc w:val="center"/>
              <w:rPr>
                <w:rFonts w:asciiTheme="minorBidi" w:eastAsia="Arial" w:hAnsiTheme="minorBidi" w:cstheme="minorBidi"/>
                <w:b/>
                <w:bCs/>
                <w:sz w:val="16"/>
                <w:szCs w:val="16"/>
              </w:rPr>
            </w:pP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182C3D" w14:textId="5855ACDD" w:rsidR="005A5076" w:rsidRPr="00433901" w:rsidRDefault="005A5076"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70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65EB3E" w14:textId="7B7439C0" w:rsidR="005A5076" w:rsidRPr="00433901" w:rsidRDefault="005A5076"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70</w:t>
            </w:r>
          </w:p>
        </w:tc>
      </w:tr>
      <w:tr w:rsidR="006B7BAD" w:rsidRPr="00433901" w14:paraId="427B76A9"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1A2EA7" w14:textId="77777777" w:rsidR="006B7BAD" w:rsidRPr="00433901" w:rsidRDefault="006B7BAD" w:rsidP="006F44A8">
            <w:pPr>
              <w:spacing w:before="120" w:after="120" w:line="240" w:lineRule="auto"/>
              <w:ind w:left="86"/>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Corriente de interrupción (rms sim. en kA)</w:t>
            </w:r>
          </w:p>
          <w:p w14:paraId="334F6DA6" w14:textId="4C709BE5" w:rsidR="00E6124D" w:rsidRPr="00433901" w:rsidRDefault="00666FFB" w:rsidP="006F44A8">
            <w:pPr>
              <w:spacing w:before="120" w:after="120" w:line="240" w:lineRule="auto"/>
              <w:ind w:left="86"/>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Corriente de cortocircuito (sim. de 3 segundos en kA)</w:t>
            </w:r>
          </w:p>
        </w:tc>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148CBA"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16**</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25AA2A"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16**</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80B791" w14:textId="3DDDD8F4" w:rsidR="006B7BAD" w:rsidRPr="00433901" w:rsidRDefault="00B20CD7"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16**</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4E6081" w14:textId="6A2E8490" w:rsidR="00176209" w:rsidRPr="00433901" w:rsidRDefault="42CA3A62" w:rsidP="006F44A8">
            <w:pPr>
              <w:spacing w:before="120" w:after="120" w:line="240" w:lineRule="auto"/>
              <w:jc w:val="center"/>
              <w:rPr>
                <w:rFonts w:asciiTheme="minorBidi" w:hAnsiTheme="minorBidi" w:cstheme="minorBidi"/>
              </w:rPr>
            </w:pPr>
            <w:r w:rsidRPr="00433901">
              <w:rPr>
                <w:b/>
                <w:rFonts w:asciiTheme="minorBidi" w:eastAsia="Arial" w:hAnsiTheme="minorBidi" w:cstheme="minorBidi"/>
                <w:sz w:val="16"/>
                <w:szCs w:val="16"/>
                <w:lang w:bidi="es-MX" w:val="es-MX"/>
              </w:rPr>
              <w:t xml:space="preserve">16</w:t>
            </w:r>
          </w:p>
        </w:tc>
      </w:tr>
      <w:tr w:rsidR="006B7BAD" w:rsidRPr="00433901" w14:paraId="4D52F132"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52AC6C" w14:textId="77777777" w:rsidR="006B7BAD" w:rsidRPr="00433901" w:rsidRDefault="006B7BAD" w:rsidP="006F44A8">
            <w:pPr>
              <w:spacing w:before="120" w:after="120" w:line="240" w:lineRule="auto"/>
              <w:ind w:left="86"/>
              <w:rPr>
                <w:rFonts w:asciiTheme="minorBidi" w:eastAsia="Arial" w:hAnsiTheme="minorBidi" w:cstheme="minorBidi"/>
                <w:sz w:val="16"/>
                <w:szCs w:val="16"/>
              </w:rPr>
            </w:pPr>
            <w:r w:rsidRPr="00433901">
              <w:rPr>
                <w:b/>
                <w:rFonts w:asciiTheme="minorBidi" w:eastAsia="Arial" w:hAnsiTheme="minorBidi" w:cstheme="minorBidi"/>
                <w:sz w:val="16"/>
                <w:szCs w:val="16"/>
                <w:lang w:bidi="es-MX" w:val="es-MX"/>
              </w:rPr>
              <w:t xml:space="preserve">Corriente de cierre: pico, asimétrico (kA)</w:t>
            </w:r>
          </w:p>
        </w:tc>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9824AD" w14:textId="4180B2A6"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41,6**</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0688E5" w14:textId="1D534DE4"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41,6**</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4292C4" w14:textId="2D9D935A" w:rsidR="006B7BAD" w:rsidRPr="00433901" w:rsidRDefault="00090E36"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41,6**</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2CCCA0" w14:textId="112AC1F5" w:rsidR="477627FA" w:rsidRPr="00433901" w:rsidRDefault="5960BC5A"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41,6</w:t>
            </w:r>
          </w:p>
        </w:tc>
      </w:tr>
      <w:tr w:rsidR="006B7BAD" w:rsidRPr="00433901" w14:paraId="3C1CB262"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574F77" w14:textId="78305A7C" w:rsidR="006B7BAD" w:rsidRPr="00433901" w:rsidRDefault="00F412E6" w:rsidP="006F44A8">
            <w:pPr>
              <w:spacing w:before="120" w:after="120" w:line="240" w:lineRule="auto"/>
              <w:ind w:left="86"/>
              <w:rPr>
                <w:rFonts w:asciiTheme="minorBidi" w:eastAsia="Arial" w:hAnsiTheme="minorBidi" w:cstheme="minorBidi"/>
                <w:sz w:val="16"/>
                <w:szCs w:val="16"/>
              </w:rPr>
            </w:pPr>
            <w:r w:rsidRPr="00433901">
              <w:rPr>
                <w:b/>
                <w:rFonts w:asciiTheme="minorBidi" w:eastAsia="Arial" w:hAnsiTheme="minorBidi" w:cstheme="minorBidi"/>
                <w:sz w:val="16"/>
                <w:szCs w:val="16"/>
                <w:lang w:bidi="es-MX" w:val="es-MX"/>
              </w:rPr>
              <w:t xml:space="preserve">Factor de primer polo (kpp)</w:t>
            </w:r>
          </w:p>
        </w:tc>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74AAF0" w14:textId="3E31C113" w:rsidR="006B7BAD" w:rsidRPr="00433901" w:rsidRDefault="00F412E6"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1,5</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1F41C9" w14:textId="783E73BB" w:rsidR="006B7BAD" w:rsidRPr="00433901" w:rsidRDefault="00F412E6"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1,5</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FF513C" w14:textId="61B55EE9" w:rsidR="006B7BAD" w:rsidRPr="00433901" w:rsidRDefault="00F412E6"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1,5</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7D3381" w14:textId="5404F5B5" w:rsidR="477627FA" w:rsidRPr="00433901" w:rsidRDefault="00F412E6"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1,5</w:t>
            </w:r>
          </w:p>
        </w:tc>
      </w:tr>
      <w:tr w:rsidR="006B7BAD" w:rsidRPr="00433901" w14:paraId="15F3ED97"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3E8162" w14:textId="77777777" w:rsidR="006B7BAD" w:rsidRPr="00433901" w:rsidRDefault="006B7BAD" w:rsidP="006F44A8">
            <w:pPr>
              <w:spacing w:before="120" w:after="120" w:line="240" w:lineRule="auto"/>
              <w:ind w:left="86"/>
              <w:rPr>
                <w:rFonts w:asciiTheme="minorBidi" w:eastAsia="Arial" w:hAnsiTheme="minorBidi" w:cstheme="minorBidi"/>
                <w:sz w:val="16"/>
                <w:szCs w:val="16"/>
              </w:rPr>
            </w:pPr>
            <w:r w:rsidRPr="00433901">
              <w:rPr>
                <w:b/>
                <w:rFonts w:asciiTheme="minorBidi" w:eastAsia="Arial" w:hAnsiTheme="minorBidi" w:cstheme="minorBidi"/>
                <w:sz w:val="16"/>
                <w:szCs w:val="16"/>
                <w:lang w:bidi="es-MX" w:val="es-MX"/>
              </w:rPr>
              <w:t xml:space="preserve">Resistencia mecánica, operaciones</w:t>
            </w:r>
          </w:p>
        </w:tc>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62C5CC"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10 k</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F6983C"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10 k</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2DA06F"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10 k</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7BEF58" w14:textId="2EDDF946" w:rsidR="00F412E6" w:rsidRPr="00433901" w:rsidRDefault="00F412E6"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es-MX" w:val="es-MX"/>
              </w:rPr>
              <w:t xml:space="preserve">10 k</w:t>
            </w:r>
          </w:p>
        </w:tc>
      </w:tr>
    </w:tbl>
    <w:p xmlns:w="http://schemas.openxmlformats.org/wordprocessingml/2006/main" w14:paraId="503F8011" w14:textId="5044F183" w:rsidR="001874EA" w:rsidRPr="00433901" w:rsidRDefault="00D01A6C" w:rsidP="00727CD7">
      <w:pPr>
        <w:spacing w:after="0" w:line="240" w:lineRule="auto"/>
        <w:ind w:left="1080"/>
        <w:rPr>
          <w:rFonts w:asciiTheme="minorBidi" w:hAnsiTheme="minorBidi" w:cstheme="minorBidi"/>
          <w:sz w:val="16"/>
          <w:szCs w:val="16"/>
        </w:rPr>
      </w:pPr>
      <w:r w:rsidRPr="00433901">
        <w:rPr>
          <w:rFonts w:asciiTheme="minorBidi" w:hAnsiTheme="minorBidi" w:cstheme="minorBidi"/>
          <w:sz w:val="16"/>
          <w:szCs w:val="16"/>
          <w:lang w:bidi="es-MX" w:val="es-MX"/>
        </w:rPr>
        <w:t xml:space="preserve">*1000 A de corriente continua disponible cuando se dan las siguientes condiciones: Configuración de módulo en forma de L, terminales tipo abrazadera u orificio NEMA-4, e intervalo de temperaturas de funcionamiento de -50 °C a +40 °C.</w:t>
      </w:r>
    </w:p>
    <w:p xmlns:w="http://schemas.openxmlformats.org/wordprocessingml/2006/main" w14:paraId="15D30D24" w14:textId="77777777" w:rsidR="00D01A6C" w:rsidRPr="00433901" w:rsidRDefault="00F2644B" w:rsidP="00727CD7">
      <w:pPr>
        <w:spacing w:after="0" w:line="240" w:lineRule="auto"/>
        <w:ind w:left="1080"/>
        <w:rPr>
          <w:rFonts w:asciiTheme="minorBidi" w:hAnsiTheme="minorBidi" w:cstheme="minorBidi"/>
          <w:sz w:val="16"/>
          <w:szCs w:val="16"/>
          <w:lang w:val="fr-FR"/>
        </w:rPr>
      </w:pPr>
      <w:r w:rsidRPr="00433901">
        <w:rPr>
          <w:rFonts w:asciiTheme="minorBidi" w:hAnsiTheme="minorBidi" w:cstheme="minorBidi"/>
          <w:sz w:val="16"/>
          <w:szCs w:val="16"/>
          <w:lang w:bidi="es-MX" w:val="es-MX"/>
        </w:rPr>
        <w:t xml:space="preserve">**12,5 kA de corriente de interrupción disponible.</w:t>
      </w:r>
    </w:p>
    <w:p xmlns:w="http://schemas.openxmlformats.org/wordprocessingml/2006/main" w14:paraId="559EE51D" w14:textId="77777777" w:rsidR="00B11D81" w:rsidRDefault="00B11D81" w:rsidP="00727CD7">
      <w:pPr>
        <w:spacing w:after="0" w:line="240" w:lineRule="auto"/>
        <w:ind w:left="835" w:hanging="360"/>
        <w:rPr>
          <w:rFonts w:asciiTheme="minorBidi" w:eastAsia="Arial" w:hAnsiTheme="minorBidi" w:cstheme="minorBidi"/>
          <w:sz w:val="20"/>
          <w:szCs w:val="20"/>
        </w:rPr>
      </w:pPr>
    </w:p>
    <w:p xmlns:w="http://schemas.openxmlformats.org/wordprocessingml/2006/main" w14:paraId="261C31E2" w14:textId="22594453" w:rsidR="001874EA" w:rsidRPr="00433901" w:rsidRDefault="001874EA" w:rsidP="00727CD7">
      <w:pPr>
        <w:spacing w:after="0" w:line="240" w:lineRule="auto"/>
        <w:ind w:left="835" w:hanging="36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B.</w:t>
      </w:r>
      <w:r w:rsidRPr="00433901">
        <w:rPr>
          <w:rFonts w:asciiTheme="minorBidi" w:eastAsia="Arial" w:hAnsiTheme="minorBidi" w:cstheme="minorBidi"/>
          <w:sz w:val="20"/>
          <w:szCs w:val="20"/>
          <w:lang w:bidi="es-MX" w:val="es-MX"/>
        </w:rPr>
        <w:tab/>
      </w:r>
      <w:r w:rsidRPr="00433901">
        <w:rPr>
          <w:rFonts w:asciiTheme="minorBidi" w:eastAsia="Arial" w:hAnsiTheme="minorBidi" w:cstheme="minorBidi"/>
          <w:sz w:val="20"/>
          <w:szCs w:val="20"/>
          <w:lang w:bidi="es-MX" w:val="es-MX"/>
        </w:rPr>
        <w:t xml:space="preserve">IEEE C37.60, Servicio de interrupción de falla</w:t>
      </w:r>
    </w:p>
    <w:p xmlns:w="http://schemas.openxmlformats.org/wordprocessingml/2006/main" w14:paraId="40DA2B9E" w14:textId="77777777" w:rsidR="002201E5" w:rsidRPr="00433901" w:rsidRDefault="002201E5" w:rsidP="00727CD7">
      <w:pPr>
        <w:spacing w:after="0" w:line="240" w:lineRule="auto"/>
        <w:ind w:left="835" w:hanging="360"/>
        <w:rPr>
          <w:rFonts w:asciiTheme="minorBidi" w:eastAsia="Arial" w:hAnsiTheme="minorBidi" w:cstheme="minorBidi"/>
          <w:sz w:val="20"/>
          <w:szCs w:val="20"/>
        </w:rPr>
      </w:pPr>
    </w:p>
    <w:tbl xmlns:w="http://schemas.openxmlformats.org/wordprocessingml/2006/main">
      <w:tblPr>
        <w:tblW w:w="0" w:type="auto"/>
        <w:tblInd w:w="1330" w:type="dxa"/>
        <w:tblLayout w:type="fixed"/>
        <w:tblCellMar>
          <w:left w:w="0" w:type="dxa"/>
          <w:right w:w="0" w:type="dxa"/>
        </w:tblCellMar>
        <w:tblLook w:val="01E0" w:firstRow="1" w:lastRow="1" w:firstColumn="1" w:lastColumn="1" w:noHBand="0" w:noVBand="0"/>
      </w:tblPr>
      <w:tblGrid>
        <w:gridCol w:w="2386"/>
        <w:gridCol w:w="2242"/>
        <w:gridCol w:w="2239"/>
      </w:tblGrid>
      <w:tr w:rsidR="001874EA" w:rsidRPr="00433901" w14:paraId="301BDEB2" w14:textId="77777777" w:rsidTr="00266E07">
        <w:tc>
          <w:tcPr>
            <w:tcW w:w="2386" w:type="dxa"/>
            <w:tcBorders>
              <w:top w:val="single" w:sz="6" w:space="0" w:color="000000"/>
              <w:left w:val="single" w:sz="6" w:space="0" w:color="000000"/>
              <w:bottom w:val="single" w:sz="6" w:space="0" w:color="000000"/>
              <w:right w:val="single" w:sz="6" w:space="0" w:color="000000"/>
            </w:tcBorders>
            <w:vAlign w:val="center"/>
          </w:tcPr>
          <w:p w14:paraId="14D82D21" w14:textId="1CF80718"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es-MX" w:val="es-MX"/>
              </w:rPr>
              <w:t xml:space="preserve">Porcentaje del máximo:</w:t>
            </w:r>
            <w:r w:rsidRPr="00433901">
              <w:rPr>
                <w:rFonts w:asciiTheme="minorBidi" w:eastAsia="Arial" w:hAnsiTheme="minorBidi" w:cstheme="minorBidi"/>
                <w:sz w:val="16"/>
                <w:szCs w:val="16"/>
                <w:lang w:bidi="es-MX" w:val="es-MX"/>
              </w:rPr>
              <w:br/>
            </w:r>
            <w:r w:rsidRPr="00433901">
              <w:rPr>
                <w:rFonts w:asciiTheme="minorBidi" w:eastAsia="Arial" w:hAnsiTheme="minorBidi" w:cstheme="minorBidi"/>
                <w:sz w:val="16"/>
                <w:szCs w:val="16"/>
                <w:lang w:bidi="es-MX" w:val="es-MX"/>
              </w:rPr>
              <w:t xml:space="preserve">valor nominal de interrupción</w:t>
            </w:r>
          </w:p>
        </w:tc>
        <w:tc>
          <w:tcPr>
            <w:tcW w:w="2242" w:type="dxa"/>
            <w:tcBorders>
              <w:top w:val="single" w:sz="6" w:space="0" w:color="000000"/>
              <w:left w:val="single" w:sz="6" w:space="0" w:color="000000"/>
              <w:bottom w:val="single" w:sz="6" w:space="0" w:color="000000"/>
              <w:right w:val="single" w:sz="6" w:space="0" w:color="000000"/>
            </w:tcBorders>
            <w:vAlign w:val="center"/>
          </w:tcPr>
          <w:p w14:paraId="597CA94D" w14:textId="73C281B5"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es-MX" w:val="es-MX"/>
              </w:rPr>
              <w:t xml:space="preserve">Interrupción aprox.:</w:t>
            </w:r>
            <w:r w:rsidRPr="00433901">
              <w:rPr>
                <w:rFonts w:asciiTheme="minorBidi" w:eastAsia="Arial" w:hAnsiTheme="minorBidi" w:cstheme="minorBidi"/>
                <w:sz w:val="16"/>
                <w:szCs w:val="16"/>
                <w:lang w:bidi="es-MX" w:val="es-MX"/>
              </w:rPr>
              <w:br/>
            </w:r>
            <w:r w:rsidRPr="00433901">
              <w:rPr>
                <w:rFonts w:asciiTheme="minorBidi" w:eastAsia="Arial" w:hAnsiTheme="minorBidi" w:cstheme="minorBidi"/>
                <w:sz w:val="16"/>
                <w:szCs w:val="16"/>
                <w:lang w:bidi="es-MX" w:val="es-MX"/>
              </w:rPr>
              <w:t xml:space="preserve">amperios de corriente</w:t>
            </w:r>
          </w:p>
        </w:tc>
        <w:tc>
          <w:tcPr>
            <w:tcW w:w="2239" w:type="dxa"/>
            <w:tcBorders>
              <w:top w:val="single" w:sz="6" w:space="0" w:color="000000"/>
              <w:left w:val="single" w:sz="6" w:space="0" w:color="000000"/>
              <w:bottom w:val="single" w:sz="6" w:space="0" w:color="000000"/>
              <w:right w:val="single" w:sz="6" w:space="0" w:color="000000"/>
            </w:tcBorders>
            <w:vAlign w:val="center"/>
          </w:tcPr>
          <w:p w14:paraId="0CB96311" w14:textId="28562022"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es-MX" w:val="es-MX"/>
              </w:rPr>
              <w:t xml:space="preserve">Cant. de fallas:</w:t>
            </w:r>
            <w:r w:rsidRPr="00433901">
              <w:rPr>
                <w:rFonts w:asciiTheme="minorBidi" w:eastAsia="Arial" w:hAnsiTheme="minorBidi" w:cstheme="minorBidi"/>
                <w:sz w:val="16"/>
                <w:szCs w:val="16"/>
                <w:lang w:bidi="es-MX" w:val="es-MX"/>
              </w:rPr>
              <w:br/>
            </w:r>
            <w:r w:rsidRPr="00433901">
              <w:rPr>
                <w:rFonts w:asciiTheme="minorBidi" w:eastAsia="Arial" w:hAnsiTheme="minorBidi" w:cstheme="minorBidi"/>
                <w:sz w:val="16"/>
                <w:szCs w:val="16"/>
                <w:lang w:bidi="es-MX" w:val="es-MX"/>
              </w:rPr>
              <w:t xml:space="preserve">interrupciones</w:t>
            </w:r>
          </w:p>
        </w:tc>
      </w:tr>
      <w:tr w:rsidR="001874EA" w:rsidRPr="00433901" w14:paraId="4812C346" w14:textId="77777777" w:rsidTr="00266E07">
        <w:tc>
          <w:tcPr>
            <w:tcW w:w="2386" w:type="dxa"/>
            <w:tcBorders>
              <w:top w:val="single" w:sz="6" w:space="0" w:color="000000"/>
              <w:left w:val="single" w:sz="6" w:space="0" w:color="000000"/>
              <w:bottom w:val="single" w:sz="6" w:space="0" w:color="000000"/>
              <w:right w:val="single" w:sz="6" w:space="0" w:color="000000"/>
            </w:tcBorders>
            <w:vAlign w:val="center"/>
          </w:tcPr>
          <w:p w14:paraId="58503773" w14:textId="77777777"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es-MX" w:val="es-MX"/>
              </w:rPr>
              <w:t xml:space="preserve">15-20 %</w:t>
            </w:r>
          </w:p>
        </w:tc>
        <w:tc>
          <w:tcPr>
            <w:tcW w:w="2242" w:type="dxa"/>
            <w:tcBorders>
              <w:top w:val="single" w:sz="6" w:space="0" w:color="000000"/>
              <w:left w:val="single" w:sz="6" w:space="0" w:color="000000"/>
              <w:bottom w:val="single" w:sz="6" w:space="0" w:color="000000"/>
              <w:right w:val="single" w:sz="6" w:space="0" w:color="000000"/>
            </w:tcBorders>
            <w:vAlign w:val="center"/>
          </w:tcPr>
          <w:p w14:paraId="7FA2A991" w14:textId="77777777"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es-MX" w:val="es-MX"/>
              </w:rPr>
              <w:t xml:space="preserve">2000</w:t>
            </w:r>
          </w:p>
        </w:tc>
        <w:tc>
          <w:tcPr>
            <w:tcW w:w="2239" w:type="dxa"/>
            <w:tcBorders>
              <w:top w:val="single" w:sz="6" w:space="0" w:color="000000"/>
              <w:left w:val="single" w:sz="6" w:space="0" w:color="000000"/>
              <w:bottom w:val="single" w:sz="6" w:space="0" w:color="000000"/>
              <w:right w:val="single" w:sz="6" w:space="0" w:color="000000"/>
            </w:tcBorders>
            <w:vAlign w:val="center"/>
          </w:tcPr>
          <w:p w14:paraId="64397A95" w14:textId="77777777"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es-MX" w:val="es-MX"/>
              </w:rPr>
              <w:t xml:space="preserve">44</w:t>
            </w:r>
          </w:p>
        </w:tc>
      </w:tr>
      <w:tr w:rsidR="001874EA" w:rsidRPr="00433901" w14:paraId="6C4CDCDF" w14:textId="77777777" w:rsidTr="00266E07">
        <w:tc>
          <w:tcPr>
            <w:tcW w:w="2386" w:type="dxa"/>
            <w:tcBorders>
              <w:top w:val="single" w:sz="6" w:space="0" w:color="000000"/>
              <w:left w:val="single" w:sz="6" w:space="0" w:color="000000"/>
              <w:bottom w:val="single" w:sz="6" w:space="0" w:color="000000"/>
              <w:right w:val="single" w:sz="6" w:space="0" w:color="000000"/>
            </w:tcBorders>
            <w:vAlign w:val="center"/>
          </w:tcPr>
          <w:p w14:paraId="16C96C39" w14:textId="77777777"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es-MX" w:val="es-MX"/>
              </w:rPr>
              <w:t xml:space="preserve">45-55 %</w:t>
            </w:r>
          </w:p>
        </w:tc>
        <w:tc>
          <w:tcPr>
            <w:tcW w:w="2242" w:type="dxa"/>
            <w:tcBorders>
              <w:top w:val="single" w:sz="6" w:space="0" w:color="000000"/>
              <w:left w:val="single" w:sz="6" w:space="0" w:color="000000"/>
              <w:bottom w:val="single" w:sz="6" w:space="0" w:color="000000"/>
              <w:right w:val="single" w:sz="6" w:space="0" w:color="000000"/>
            </w:tcBorders>
            <w:vAlign w:val="center"/>
          </w:tcPr>
          <w:p w14:paraId="70068ADB" w14:textId="77777777"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es-MX" w:val="es-MX"/>
              </w:rPr>
              <w:t xml:space="preserve">6000</w:t>
            </w:r>
          </w:p>
        </w:tc>
        <w:tc>
          <w:tcPr>
            <w:tcW w:w="2239" w:type="dxa"/>
            <w:tcBorders>
              <w:top w:val="single" w:sz="6" w:space="0" w:color="000000"/>
              <w:left w:val="single" w:sz="6" w:space="0" w:color="000000"/>
              <w:bottom w:val="single" w:sz="6" w:space="0" w:color="000000"/>
              <w:right w:val="single" w:sz="6" w:space="0" w:color="000000"/>
            </w:tcBorders>
            <w:vAlign w:val="center"/>
          </w:tcPr>
          <w:p w14:paraId="6F8A58DE" w14:textId="77777777"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es-MX" w:val="es-MX"/>
              </w:rPr>
              <w:t xml:space="preserve">56</w:t>
            </w:r>
          </w:p>
        </w:tc>
      </w:tr>
      <w:tr w:rsidR="001874EA" w:rsidRPr="00433901" w14:paraId="3907BA9D" w14:textId="77777777" w:rsidTr="00266E07">
        <w:tc>
          <w:tcPr>
            <w:tcW w:w="2386" w:type="dxa"/>
            <w:tcBorders>
              <w:top w:val="single" w:sz="6" w:space="0" w:color="000000"/>
              <w:left w:val="single" w:sz="6" w:space="0" w:color="000000"/>
              <w:bottom w:val="single" w:sz="6" w:space="0" w:color="000000"/>
              <w:right w:val="single" w:sz="6" w:space="0" w:color="000000"/>
            </w:tcBorders>
            <w:vAlign w:val="center"/>
          </w:tcPr>
          <w:p w14:paraId="1A825412" w14:textId="77777777"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es-MX" w:val="es-MX"/>
              </w:rPr>
              <w:t xml:space="preserve">90-100 %</w:t>
            </w:r>
          </w:p>
        </w:tc>
        <w:tc>
          <w:tcPr>
            <w:tcW w:w="2242" w:type="dxa"/>
            <w:tcBorders>
              <w:top w:val="single" w:sz="6" w:space="0" w:color="000000"/>
              <w:left w:val="single" w:sz="6" w:space="0" w:color="000000"/>
              <w:bottom w:val="single" w:sz="6" w:space="0" w:color="000000"/>
              <w:right w:val="single" w:sz="6" w:space="0" w:color="000000"/>
            </w:tcBorders>
            <w:vAlign w:val="center"/>
          </w:tcPr>
          <w:p w14:paraId="10DDF15E" w14:textId="77777777"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es-MX" w:val="es-MX"/>
              </w:rPr>
              <w:t xml:space="preserve">12000</w:t>
            </w:r>
          </w:p>
        </w:tc>
        <w:tc>
          <w:tcPr>
            <w:tcW w:w="2239" w:type="dxa"/>
            <w:tcBorders>
              <w:top w:val="single" w:sz="6" w:space="0" w:color="000000"/>
              <w:left w:val="single" w:sz="6" w:space="0" w:color="000000"/>
              <w:bottom w:val="single" w:sz="6" w:space="0" w:color="000000"/>
              <w:right w:val="single" w:sz="6" w:space="0" w:color="000000"/>
            </w:tcBorders>
            <w:vAlign w:val="center"/>
          </w:tcPr>
          <w:p w14:paraId="0EB5E791" w14:textId="77777777"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es-MX" w:val="es-MX"/>
              </w:rPr>
              <w:t xml:space="preserve">16</w:t>
            </w:r>
          </w:p>
        </w:tc>
      </w:tr>
      <w:tr w:rsidR="001874EA" w:rsidRPr="00433901" w14:paraId="733AFC43" w14:textId="77777777" w:rsidTr="00266E07">
        <w:tc>
          <w:tcPr>
            <w:tcW w:w="6867" w:type="dxa"/>
            <w:gridSpan w:val="3"/>
            <w:tcBorders>
              <w:top w:val="single" w:sz="6" w:space="0" w:color="000000"/>
              <w:left w:val="single" w:sz="6" w:space="0" w:color="000000"/>
              <w:bottom w:val="single" w:sz="6" w:space="0" w:color="000000"/>
              <w:right w:val="single" w:sz="6" w:space="0" w:color="000000"/>
            </w:tcBorders>
            <w:vAlign w:val="center"/>
          </w:tcPr>
          <w:p w14:paraId="4441F7DC" w14:textId="77777777"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es-MX" w:val="es-MX"/>
              </w:rPr>
              <w:t xml:space="preserve">Cantidad total de interrupciones de fallas: 116</w:t>
            </w:r>
          </w:p>
        </w:tc>
      </w:tr>
    </w:tbl>
    <w:p xmlns:w="http://schemas.openxmlformats.org/wordprocessingml/2006/main" w14:paraId="0814E694" w14:textId="77777777" w:rsidR="006A0CF3" w:rsidRDefault="006A0CF3" w:rsidP="00727CD7">
      <w:pPr>
        <w:spacing w:after="0" w:line="240" w:lineRule="auto"/>
        <w:ind w:left="115"/>
        <w:rPr>
          <w:rFonts w:asciiTheme="minorBidi" w:eastAsia="Arial" w:hAnsiTheme="minorBidi" w:cstheme="minorBidi"/>
          <w:sz w:val="20"/>
          <w:szCs w:val="20"/>
        </w:rPr>
      </w:pPr>
    </w:p>
    <w:p xmlns:w="http://schemas.openxmlformats.org/wordprocessingml/2006/main" w14:paraId="053325A1" w14:textId="77777777" w:rsidR="006A0CF3" w:rsidRDefault="006A0CF3" w:rsidP="00727CD7">
      <w:pPr>
        <w:spacing w:after="0" w:line="240" w:lineRule="auto"/>
        <w:ind w:left="115"/>
        <w:rPr>
          <w:rFonts w:asciiTheme="minorBidi" w:eastAsia="Arial" w:hAnsiTheme="minorBidi" w:cstheme="minorBidi"/>
          <w:sz w:val="20"/>
          <w:szCs w:val="20"/>
        </w:rPr>
      </w:pPr>
    </w:p>
    <w:p xmlns:w="http://schemas.openxmlformats.org/wordprocessingml/2006/main" w14:paraId="4D41C5CA" w14:textId="24DE74CA" w:rsidR="00CC6187" w:rsidRPr="00433901" w:rsidRDefault="00CC6187"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2.4 BORNES</w:t>
      </w:r>
    </w:p>
    <w:p xmlns:w="http://schemas.openxmlformats.org/wordprocessingml/2006/main" w14:paraId="0AD9C6F4" w14:textId="77777777" w:rsidR="00CC6187" w:rsidRPr="00433901" w:rsidRDefault="00CC6187" w:rsidP="00727CD7">
      <w:pPr>
        <w:spacing w:after="0" w:line="240" w:lineRule="auto"/>
        <w:ind w:left="115"/>
        <w:rPr>
          <w:rFonts w:asciiTheme="minorBidi" w:hAnsiTheme="minorBidi" w:cstheme="minorBidi"/>
          <w:sz w:val="20"/>
          <w:szCs w:val="20"/>
        </w:rPr>
      </w:pPr>
    </w:p>
    <w:p xmlns:w="http://schemas.openxmlformats.org/wordprocessingml/2006/main" w14:paraId="62FA3C6B" w14:textId="164A374B" w:rsidR="00CC6187" w:rsidRPr="00433901" w:rsidRDefault="00B75C8C"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Los bornes serán (elija uno):</w:t>
      </w:r>
    </w:p>
    <w:p xmlns:w="http://schemas.openxmlformats.org/wordprocessingml/2006/main" w14:paraId="4B32BC69" w14:textId="77777777" w:rsidR="004C392B" w:rsidRPr="00433901" w:rsidRDefault="5C3CF6A1" w:rsidP="0076027F">
      <w:pPr>
        <w:pStyle w:val="ListParagraph"/>
        <w:numPr>
          <w:ilvl w:val="0"/>
          <w:numId w:val="2"/>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Aisladores de silicona desmontables y aislados por aire, montados en un borne de aparato de operación sin carga IEEE 386</w:t>
      </w:r>
    </w:p>
    <w:p xmlns:w="http://schemas.openxmlformats.org/wordprocessingml/2006/main" w14:paraId="4B1F511A" w14:textId="7472E62D" w:rsidR="00CC6187" w:rsidRPr="00433901" w:rsidRDefault="00CC6187" w:rsidP="0076027F">
      <w:pPr>
        <w:spacing w:after="0" w:line="240" w:lineRule="auto"/>
        <w:ind w:left="475"/>
        <w:rPr>
          <w:rFonts w:asciiTheme="minorBidi" w:hAnsiTheme="minorBidi" w:cstheme="minorBidi"/>
          <w:sz w:val="20"/>
          <w:szCs w:val="20"/>
        </w:rPr>
      </w:pPr>
    </w:p>
    <w:p xmlns:w="http://schemas.openxmlformats.org/wordprocessingml/2006/main" w14:paraId="6C85BCB8" w14:textId="77777777" w:rsidR="00CC6187" w:rsidRPr="00433901" w:rsidRDefault="00CC6187" w:rsidP="0076027F">
      <w:pPr>
        <w:spacing w:after="0" w:line="240" w:lineRule="auto"/>
        <w:ind w:left="47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Para diseños con montaje en almohadilla:</w:t>
      </w:r>
    </w:p>
    <w:p xmlns:w="http://schemas.openxmlformats.org/wordprocessingml/2006/main" w14:paraId="00A8886E" w14:textId="68897A93" w:rsidR="00CC6187" w:rsidRPr="00433901" w:rsidRDefault="5C3CF6A1" w:rsidP="0076027F">
      <w:pPr>
        <w:pStyle w:val="ListParagraph"/>
        <w:numPr>
          <w:ilvl w:val="0"/>
          <w:numId w:val="3"/>
        </w:numPr>
        <w:spacing w:after="0" w:line="240" w:lineRule="auto"/>
        <w:ind w:left="835"/>
        <w:contextualSpacing w:val="0"/>
        <w:rPr>
          <w:rFonts w:asciiTheme="minorBidi" w:hAnsiTheme="minorBidi" w:cstheme="minorBidi"/>
          <w:sz w:val="20"/>
          <w:szCs w:val="20"/>
        </w:rPr>
      </w:pPr>
      <w:r w:rsidRPr="00433901">
        <w:rPr>
          <w:rFonts w:asciiTheme="minorBidi" w:eastAsia="Arial" w:hAnsiTheme="minorBidi" w:cstheme="minorBidi"/>
          <w:sz w:val="20"/>
          <w:szCs w:val="20"/>
          <w:lang w:bidi="es-MX" w:val="es-MX"/>
        </w:rPr>
        <w:t xml:space="preserve">Borne de aparato de operación sin carga de 600 amperios</w:t>
      </w:r>
    </w:p>
    <w:p xmlns:w="http://schemas.openxmlformats.org/wordprocessingml/2006/main" w14:paraId="23582455" w14:textId="77777777" w:rsidR="0076027F" w:rsidRDefault="5C3CF6A1" w:rsidP="0076027F">
      <w:pPr>
        <w:pStyle w:val="ListParagraph"/>
        <w:numPr>
          <w:ilvl w:val="0"/>
          <w:numId w:val="3"/>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Borne de profundidad de operación con carga de 200 amperios</w:t>
      </w:r>
    </w:p>
    <w:p xmlns:w="http://schemas.openxmlformats.org/wordprocessingml/2006/main" w14:paraId="15233A90" w14:textId="77777777" w:rsidR="0076027F" w:rsidRDefault="0076027F" w:rsidP="0076027F">
      <w:pPr>
        <w:spacing w:after="0" w:line="240" w:lineRule="auto"/>
        <w:ind w:left="115"/>
        <w:rPr>
          <w:rFonts w:asciiTheme="minorBidi" w:eastAsia="Arial" w:hAnsiTheme="minorBidi" w:cstheme="minorBidi"/>
          <w:sz w:val="20"/>
          <w:szCs w:val="20"/>
        </w:rPr>
      </w:pPr>
    </w:p>
    <w:p xmlns:w="http://schemas.openxmlformats.org/wordprocessingml/2006/main" w14:paraId="6E3045B7" w14:textId="77777777" w:rsidR="0076027F" w:rsidRDefault="0076027F" w:rsidP="0076027F">
      <w:pPr>
        <w:spacing w:after="0" w:line="240" w:lineRule="auto"/>
        <w:ind w:left="115"/>
        <w:rPr>
          <w:rFonts w:asciiTheme="minorBidi" w:eastAsia="Arial" w:hAnsiTheme="minorBidi" w:cstheme="minorBidi"/>
          <w:sz w:val="20"/>
          <w:szCs w:val="20"/>
        </w:rPr>
      </w:pPr>
    </w:p>
    <w:p xmlns:w="http://schemas.openxmlformats.org/wordprocessingml/2006/main" w14:paraId="2D8AC156" w14:textId="038A5D77" w:rsidR="00CC6187" w:rsidRPr="00433901" w:rsidRDefault="5C3CF6A1" w:rsidP="0076027F">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2.5 PRUEBAS DE PRODUCCIÓN EN FÁBRICA</w:t>
      </w:r>
    </w:p>
    <w:p xmlns:w="http://schemas.openxmlformats.org/wordprocessingml/2006/main" w14:paraId="7B6724B3" w14:textId="3EF7F28B" w:rsidR="00DB71E4" w:rsidRPr="00433901" w:rsidRDefault="00DB71E4" w:rsidP="00727CD7">
      <w:pPr>
        <w:spacing w:after="0" w:line="240" w:lineRule="auto"/>
        <w:ind w:left="115"/>
        <w:rPr>
          <w:rFonts w:asciiTheme="minorBidi" w:eastAsia="Arial" w:hAnsiTheme="minorBidi" w:cstheme="minorBidi"/>
          <w:sz w:val="20"/>
          <w:szCs w:val="20"/>
        </w:rPr>
      </w:pPr>
    </w:p>
    <w:p xmlns:w="http://schemas.openxmlformats.org/wordprocessingml/2006/main" w14:paraId="42A9BBC5" w14:textId="52E02137" w:rsidR="0BCFCE8F" w:rsidRPr="00433901" w:rsidRDefault="0BCFCE8F"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Cada reconectador individual, incluido el control integrado, se someterá a la siguiente prueba de producción en fábrica:</w:t>
      </w:r>
      <w:r w:rsidRPr="00433901">
        <w:rPr>
          <w:rFonts w:asciiTheme="minorBidi" w:eastAsia="Arial" w:hAnsiTheme="minorBidi" w:cstheme="minorBidi"/>
          <w:sz w:val="20"/>
          <w:szCs w:val="20"/>
          <w:lang w:bidi="es-MX" w:val="es-MX"/>
        </w:rPr>
        <w:br/>
      </w:r>
      <w:r w:rsidRPr="00433901">
        <w:rPr>
          <w:rFonts w:asciiTheme="minorBidi" w:eastAsia="Arial" w:hAnsiTheme="minorBidi" w:cstheme="minorBidi"/>
          <w:sz w:val="20"/>
          <w:szCs w:val="20"/>
          <w:lang w:bidi="es-MX" w:val="es-MX"/>
        </w:rPr>
        <w:t xml:space="preserve"/>
      </w:r>
    </w:p>
    <w:p xmlns:w="http://schemas.openxmlformats.org/wordprocessingml/2006/main" w14:paraId="1E0E365B" w14:textId="7332184E" w:rsidR="0BCFCE8F" w:rsidRPr="00433901" w:rsidRDefault="0BCFCE8F" w:rsidP="00727CD7">
      <w:pPr>
        <w:pStyle w:val="ListParagraph"/>
        <w:numPr>
          <w:ilvl w:val="0"/>
          <w:numId w:val="9"/>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Funcionamiento mecánico, que sirve para revisar el contacto, el perfil de desplazamiento, los plazos y la sincronización de fase</w:t>
      </w:r>
    </w:p>
    <w:p xmlns:w="http://schemas.openxmlformats.org/wordprocessingml/2006/main" w14:paraId="1FB1C3A9" w14:textId="6C477063" w:rsidR="0BCFCE8F" w:rsidRPr="00433901" w:rsidRDefault="0BCFCE8F" w:rsidP="00727CD7">
      <w:pPr>
        <w:pStyle w:val="ListParagraph"/>
        <w:numPr>
          <w:ilvl w:val="0"/>
          <w:numId w:val="9"/>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Alta tensión en corriente alterna</w:t>
      </w:r>
    </w:p>
    <w:p xmlns:w="http://schemas.openxmlformats.org/wordprocessingml/2006/main" w14:paraId="35E3DFC0" w14:textId="405E5A5D" w:rsidR="0BCFCE8F" w:rsidRPr="00433901" w:rsidRDefault="0BCFCE8F" w:rsidP="00727CD7">
      <w:pPr>
        <w:pStyle w:val="ListParagraph"/>
        <w:numPr>
          <w:ilvl w:val="0"/>
          <w:numId w:val="9"/>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Resistencia del circuito</w:t>
      </w:r>
    </w:p>
    <w:p xmlns:w="http://schemas.openxmlformats.org/wordprocessingml/2006/main" w14:paraId="2596AC32" w14:textId="5BC4898F" w:rsidR="0BCFCE8F" w:rsidRPr="00433901" w:rsidRDefault="0BCFCE8F" w:rsidP="00727CD7">
      <w:pPr>
        <w:pStyle w:val="ListParagraph"/>
        <w:numPr>
          <w:ilvl w:val="0"/>
          <w:numId w:val="9"/>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Temporización de sobrecorriente, que sirve para verificar el rendimiento de la características tiempo/corriente</w:t>
      </w:r>
    </w:p>
    <w:p xmlns:w="http://schemas.openxmlformats.org/wordprocessingml/2006/main" w14:paraId="0DA80D5C" w14:textId="71BC4388" w:rsidR="129B5EA2" w:rsidRPr="00433901" w:rsidRDefault="129B5EA2" w:rsidP="00727CD7">
      <w:pPr>
        <w:spacing w:after="0" w:line="240" w:lineRule="auto"/>
        <w:ind w:left="115"/>
        <w:rPr>
          <w:rFonts w:asciiTheme="minorBidi" w:eastAsia="Arial" w:hAnsiTheme="minorBidi" w:cstheme="minorBidi"/>
          <w:sz w:val="20"/>
          <w:szCs w:val="20"/>
        </w:rPr>
      </w:pPr>
    </w:p>
    <w:p xmlns:w="http://schemas.openxmlformats.org/wordprocessingml/2006/main" w14:paraId="65F9C3DC" w14:textId="77777777" w:rsidR="00CC6187" w:rsidRPr="00433901" w:rsidRDefault="00CC6187" w:rsidP="00727CD7">
      <w:pPr>
        <w:spacing w:after="0" w:line="240" w:lineRule="auto"/>
        <w:ind w:left="115"/>
        <w:rPr>
          <w:rFonts w:asciiTheme="minorBidi" w:hAnsiTheme="minorBidi" w:cstheme="minorBidi"/>
          <w:sz w:val="20"/>
          <w:szCs w:val="20"/>
        </w:rPr>
      </w:pPr>
    </w:p>
    <w:p xmlns:w="http://schemas.openxmlformats.org/wordprocessingml/2006/main" w14:paraId="0D076617" w14:textId="77777777" w:rsidR="00CC6187" w:rsidRPr="00433901" w:rsidRDefault="00CC6187"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2.6 COMPONENTES COMUNES</w:t>
      </w:r>
    </w:p>
    <w:p xmlns:w="http://schemas.openxmlformats.org/wordprocessingml/2006/main" w14:paraId="4A5BBA05" w14:textId="5FD73BEA" w:rsidR="00CC6187" w:rsidRPr="00433901" w:rsidRDefault="00CC6187"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Los siguientes componentes se incluirán como comunes:</w:t>
      </w:r>
    </w:p>
    <w:p xmlns:w="http://schemas.openxmlformats.org/wordprocessingml/2006/main" w14:paraId="7902B432" w14:textId="77777777" w:rsidR="00342D76" w:rsidRPr="00433901" w:rsidRDefault="30BE93A1" w:rsidP="00727CD7">
      <w:pPr>
        <w:pStyle w:val="ListParagraph"/>
        <w:numPr>
          <w:ilvl w:val="0"/>
          <w:numId w:val="8"/>
        </w:numPr>
        <w:tabs>
          <w:tab w:val="left" w:pos="46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Soporte central de aluminio para montaje en poste</w:t>
      </w:r>
    </w:p>
    <w:p xmlns:w="http://schemas.openxmlformats.org/wordprocessingml/2006/main" w14:paraId="30502FAE" w14:textId="3EC8E170" w:rsidR="00342D76" w:rsidRPr="00433901" w:rsidRDefault="5C3CF6A1" w:rsidP="00727CD7">
      <w:pPr>
        <w:pStyle w:val="ListParagraph"/>
        <w:numPr>
          <w:ilvl w:val="0"/>
          <w:numId w:val="8"/>
        </w:numPr>
        <w:tabs>
          <w:tab w:val="left" w:pos="46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Accesorios para elevación</w:t>
      </w:r>
    </w:p>
    <w:p xmlns:w="http://schemas.openxmlformats.org/wordprocessingml/2006/main" w14:paraId="193D14A4" w14:textId="77777777" w:rsidR="00342D76" w:rsidRPr="00433901" w:rsidRDefault="2EA92953" w:rsidP="00727CD7">
      <w:pPr>
        <w:pStyle w:val="ListParagraph"/>
        <w:numPr>
          <w:ilvl w:val="0"/>
          <w:numId w:val="8"/>
        </w:numPr>
        <w:tabs>
          <w:tab w:val="left" w:pos="46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Accesorios para puesta a tierra</w:t>
      </w:r>
    </w:p>
    <w:p xmlns:w="http://schemas.openxmlformats.org/wordprocessingml/2006/main" w14:paraId="285A1BD9" w14:textId="77777777" w:rsidR="00342D76" w:rsidRPr="00433901" w:rsidRDefault="5C3CF6A1" w:rsidP="00727CD7">
      <w:pPr>
        <w:pStyle w:val="ListParagraph"/>
        <w:numPr>
          <w:ilvl w:val="0"/>
          <w:numId w:val="8"/>
        </w:numPr>
        <w:tabs>
          <w:tab w:val="left" w:pos="46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Contador de operaciones de cada fase, situado en el control</w:t>
      </w:r>
    </w:p>
    <w:p xmlns:w="http://schemas.openxmlformats.org/wordprocessingml/2006/main" w14:paraId="7ED30C83" w14:textId="55FA0540" w:rsidR="00342D76" w:rsidRPr="00433901" w:rsidRDefault="5C3CF6A1" w:rsidP="00727CD7">
      <w:pPr>
        <w:pStyle w:val="ListParagraph"/>
        <w:numPr>
          <w:ilvl w:val="0"/>
          <w:numId w:val="8"/>
        </w:numPr>
        <w:tabs>
          <w:tab w:val="left" w:pos="46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Palanca(s) de disparo y bloqueo manual con traba mecánica</w:t>
      </w:r>
    </w:p>
    <w:p xmlns:w="http://schemas.openxmlformats.org/wordprocessingml/2006/main" w14:paraId="4E996C4D" w14:textId="77777777" w:rsidR="00342D76" w:rsidRPr="00433901" w:rsidRDefault="74A9F950" w:rsidP="00727CD7">
      <w:pPr>
        <w:pStyle w:val="ListParagraph"/>
        <w:numPr>
          <w:ilvl w:val="0"/>
          <w:numId w:val="8"/>
        </w:numPr>
        <w:tabs>
          <w:tab w:val="left" w:pos="46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Control SEL-651R y cable de control asociado</w:t>
      </w:r>
    </w:p>
    <w:p xmlns:w="http://schemas.openxmlformats.org/wordprocessingml/2006/main" w14:paraId="22BCB646" w14:textId="77777777" w:rsidR="00342D76" w:rsidRPr="00433901" w:rsidRDefault="56C472EA" w:rsidP="00727CD7">
      <w:pPr>
        <w:pStyle w:val="ListParagraph"/>
        <w:numPr>
          <w:ilvl w:val="0"/>
          <w:numId w:val="8"/>
        </w:numPr>
        <w:tabs>
          <w:tab w:val="left" w:pos="46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Capacidad de cierre con opción de cierre trifásico</w:t>
      </w:r>
    </w:p>
    <w:p xmlns:w="http://schemas.openxmlformats.org/wordprocessingml/2006/main" w14:paraId="55E324DF" w14:textId="77777777" w:rsidR="00342D76" w:rsidRPr="00433901" w:rsidRDefault="5C3CF6A1" w:rsidP="00727CD7">
      <w:pPr>
        <w:pStyle w:val="ListParagraph"/>
        <w:numPr>
          <w:ilvl w:val="0"/>
          <w:numId w:val="8"/>
        </w:numPr>
        <w:tabs>
          <w:tab w:val="left" w:pos="46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Módulos de epoxi dieléctrico sólido con tres sensores de tensión interna y transformadores de corriente de relación doble 1000/500:1</w:t>
      </w:r>
    </w:p>
    <w:p xmlns:w="http://schemas.openxmlformats.org/wordprocessingml/2006/main" w14:paraId="0E072C52" w14:textId="77777777" w:rsidR="00342D76" w:rsidRPr="00433901" w:rsidRDefault="5C3CF6A1" w:rsidP="00727CD7">
      <w:pPr>
        <w:pStyle w:val="ListParagraph"/>
        <w:numPr>
          <w:ilvl w:val="0"/>
          <w:numId w:val="8"/>
        </w:numPr>
        <w:tabs>
          <w:tab w:val="left" w:pos="46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Accesorios de montaje del pararrayos (solo para aplicaciones aéreas)</w:t>
      </w:r>
    </w:p>
    <w:p xmlns:w="http://schemas.openxmlformats.org/wordprocessingml/2006/main" w14:paraId="4FE5B8C8" w14:textId="77777777" w:rsidR="00342D76" w:rsidRPr="00433901" w:rsidRDefault="5C3CF6A1" w:rsidP="00727CD7">
      <w:pPr>
        <w:pStyle w:val="ListParagraph"/>
        <w:numPr>
          <w:ilvl w:val="0"/>
          <w:numId w:val="8"/>
        </w:numPr>
        <w:tabs>
          <w:tab w:val="left" w:pos="46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Aislantes de silicona que puedan cambiarse en el sitio</w:t>
      </w:r>
    </w:p>
    <w:p xmlns:w="http://schemas.openxmlformats.org/wordprocessingml/2006/main" w14:paraId="5AE90F89" w14:textId="77777777" w:rsidR="00342D76" w:rsidRPr="00433901" w:rsidRDefault="5C3CF6A1" w:rsidP="00727CD7">
      <w:pPr>
        <w:pStyle w:val="ListParagraph"/>
        <w:numPr>
          <w:ilvl w:val="0"/>
          <w:numId w:val="8"/>
        </w:numPr>
        <w:tabs>
          <w:tab w:val="left" w:pos="46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Caja de conexiones con alivio de tensión en todas las conexiones y un dispositivo de conexión rápida en el cable de control</w:t>
      </w:r>
    </w:p>
    <w:p xmlns:w="http://schemas.openxmlformats.org/wordprocessingml/2006/main" w14:paraId="5023141B" w14:textId="652EEF0C" w:rsidR="00CC6187" w:rsidRDefault="00CC6187" w:rsidP="00727CD7">
      <w:pPr>
        <w:spacing w:after="0" w:line="240" w:lineRule="auto"/>
        <w:ind w:left="115"/>
        <w:rPr>
          <w:rFonts w:asciiTheme="minorBidi" w:hAnsiTheme="minorBidi" w:cstheme="minorBidi"/>
          <w:sz w:val="20"/>
          <w:szCs w:val="20"/>
        </w:rPr>
      </w:pPr>
    </w:p>
    <w:p xmlns:w="http://schemas.openxmlformats.org/wordprocessingml/2006/main" w14:paraId="549580C4" w14:textId="77777777" w:rsidR="003E09E9" w:rsidRPr="00433901" w:rsidRDefault="003E09E9" w:rsidP="00727CD7">
      <w:pPr>
        <w:spacing w:after="0" w:line="240" w:lineRule="auto"/>
        <w:ind w:left="115"/>
        <w:rPr>
          <w:rFonts w:asciiTheme="minorBidi" w:hAnsiTheme="minorBidi" w:cstheme="minorBidi"/>
          <w:sz w:val="20"/>
          <w:szCs w:val="20"/>
        </w:rPr>
      </w:pPr>
    </w:p>
    <w:p xmlns:w="http://schemas.openxmlformats.org/wordprocessingml/2006/main" w14:paraId="46187469" w14:textId="77777777" w:rsidR="00CC6187" w:rsidRPr="00433901" w:rsidRDefault="00CC6187"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2.7 OPCIONES</w:t>
      </w:r>
    </w:p>
    <w:p xmlns:w="http://schemas.openxmlformats.org/wordprocessingml/2006/main" w14:paraId="2977807B" w14:textId="5A9CAFA8" w:rsidR="00CC6187" w:rsidRPr="00433901" w:rsidRDefault="00CC6187"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Se suministrarán las siguientes opciones: (marcar las que correspondan):</w:t>
      </w:r>
    </w:p>
    <w:p xmlns:w="http://schemas.openxmlformats.org/wordprocessingml/2006/main" w14:paraId="3204E806" w14:textId="77777777" w:rsidR="00CC6187" w:rsidRPr="00433901" w:rsidRDefault="5C3CF6A1" w:rsidP="00727CD7">
      <w:pPr>
        <w:pStyle w:val="ListParagraph"/>
        <w:numPr>
          <w:ilvl w:val="0"/>
          <w:numId w:val="7"/>
        </w:numPr>
        <w:tabs>
          <w:tab w:val="left" w:pos="480"/>
          <w:tab w:val="left" w:pos="920"/>
        </w:tabs>
        <w:spacing w:after="0" w:line="240" w:lineRule="auto"/>
        <w:ind w:left="475"/>
        <w:contextualSpacing w:val="0"/>
        <w:rPr>
          <w:rFonts w:asciiTheme="minorBidi" w:eastAsia="Arial" w:hAnsiTheme="minorBidi" w:cstheme="minorBidi"/>
          <w:sz w:val="20"/>
          <w:szCs w:val="20"/>
          <w:lang w:val="es-MX"/>
        </w:rPr>
      </w:pPr>
      <w:r w:rsidRPr="00433901">
        <w:rPr>
          <w:rFonts w:asciiTheme="minorBidi" w:eastAsia="Arial" w:hAnsiTheme="minorBidi" w:cstheme="minorBidi"/>
          <w:sz w:val="20"/>
          <w:szCs w:val="20"/>
          <w:lang w:bidi="es-MX" w:val="es-MX"/>
        </w:rPr>
        <w:t xml:space="preserve">Terminal aéreo NEMA de 2 orificios</w:t>
      </w:r>
    </w:p>
    <w:p xmlns:w="http://schemas.openxmlformats.org/wordprocessingml/2006/main" w14:paraId="50FF749A" w14:textId="77777777" w:rsidR="00CC6187" w:rsidRPr="00433901" w:rsidRDefault="5C3CF6A1" w:rsidP="00727CD7">
      <w:pPr>
        <w:pStyle w:val="ListParagraph"/>
        <w:numPr>
          <w:ilvl w:val="0"/>
          <w:numId w:val="7"/>
        </w:numPr>
        <w:tabs>
          <w:tab w:val="left" w:pos="480"/>
          <w:tab w:val="left" w:pos="92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Terminal aéreo NEMA de 4 orificios</w:t>
      </w:r>
    </w:p>
    <w:p xmlns:w="http://schemas.openxmlformats.org/wordprocessingml/2006/main" w14:paraId="458E644D" w14:textId="77777777" w:rsidR="00CC6187" w:rsidRPr="00433901" w:rsidRDefault="5C3CF6A1" w:rsidP="00727CD7">
      <w:pPr>
        <w:pStyle w:val="ListParagraph"/>
        <w:numPr>
          <w:ilvl w:val="0"/>
          <w:numId w:val="7"/>
        </w:numPr>
        <w:tabs>
          <w:tab w:val="left" w:pos="480"/>
          <w:tab w:val="left" w:pos="92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Terminal aéreo tipo abrazadera (n.º 2 – 500 kcmil)</w:t>
      </w:r>
    </w:p>
    <w:p xmlns:w="http://schemas.openxmlformats.org/wordprocessingml/2006/main" w14:paraId="74917048" w14:textId="0D372C9F" w:rsidR="00CC6187" w:rsidRPr="00433901" w:rsidRDefault="5C3CF6A1" w:rsidP="00727CD7">
      <w:pPr>
        <w:pStyle w:val="ListParagraph"/>
        <w:numPr>
          <w:ilvl w:val="0"/>
          <w:numId w:val="7"/>
        </w:numPr>
        <w:tabs>
          <w:tab w:val="left" w:pos="480"/>
          <w:tab w:val="left" w:pos="92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Terminal aéreo tipo abrazadera (250 – 750 kcmil)</w:t>
      </w:r>
    </w:p>
    <w:p xmlns:w="http://schemas.openxmlformats.org/wordprocessingml/2006/main" w14:paraId="37F11BC7" w14:textId="77777777" w:rsidR="00CC6187" w:rsidRPr="00433901" w:rsidRDefault="5C3CF6A1" w:rsidP="00727CD7">
      <w:pPr>
        <w:pStyle w:val="ListParagraph"/>
        <w:numPr>
          <w:ilvl w:val="0"/>
          <w:numId w:val="7"/>
        </w:numPr>
        <w:tabs>
          <w:tab w:val="left" w:pos="480"/>
          <w:tab w:val="left" w:pos="92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Terminal de tierra tipo cáncamo de latón 4/0</w:t>
      </w:r>
    </w:p>
    <w:p xmlns:w="http://schemas.openxmlformats.org/wordprocessingml/2006/main" w14:paraId="53B0E981" w14:textId="77777777" w:rsidR="00CC6187" w:rsidRPr="00433901" w:rsidRDefault="5C3CF6A1" w:rsidP="00727CD7">
      <w:pPr>
        <w:pStyle w:val="ListParagraph"/>
        <w:numPr>
          <w:ilvl w:val="0"/>
          <w:numId w:val="7"/>
        </w:numPr>
        <w:tabs>
          <w:tab w:val="left" w:pos="480"/>
          <w:tab w:val="left" w:pos="92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Soporte central para montaje en poste de acero inoxidable, con accesorios de protección del lado de la carga y de la fuente</w:t>
      </w:r>
    </w:p>
    <w:p xmlns:w="http://schemas.openxmlformats.org/wordprocessingml/2006/main" w14:paraId="11BBF09D" w14:textId="77777777" w:rsidR="00CC6187" w:rsidRPr="00433901" w:rsidRDefault="5C3CF6A1" w:rsidP="00727CD7">
      <w:pPr>
        <w:pStyle w:val="ListParagraph"/>
        <w:numPr>
          <w:ilvl w:val="0"/>
          <w:numId w:val="7"/>
        </w:numPr>
        <w:tabs>
          <w:tab w:val="left" w:pos="480"/>
          <w:tab w:val="left" w:pos="92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Soporte de cruceta para montaje en poste de acero inoxidable, con accesorios de protección del lado de la carga y de la fuente</w:t>
      </w:r>
    </w:p>
    <w:p xmlns:w="http://schemas.openxmlformats.org/wordprocessingml/2006/main" w14:paraId="0FE9042A" w14:textId="77777777" w:rsidR="00CC6187" w:rsidRPr="00433901" w:rsidRDefault="5C3CF6A1" w:rsidP="00727CD7">
      <w:pPr>
        <w:pStyle w:val="ListParagraph"/>
        <w:tabs>
          <w:tab w:val="left" w:pos="480"/>
          <w:tab w:val="left" w:pos="92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Pararrayos</w:t>
      </w:r>
    </w:p>
    <w:p xmlns:w="http://schemas.openxmlformats.org/wordprocessingml/2006/main" w14:paraId="529106AF" w14:textId="41EA37CD" w:rsidR="00CC6187" w:rsidRPr="00433901" w:rsidRDefault="5C3CF6A1" w:rsidP="00727CD7">
      <w:pPr>
        <w:pStyle w:val="ListParagraph"/>
        <w:numPr>
          <w:ilvl w:val="0"/>
          <w:numId w:val="6"/>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Diseño con montaje en almohadilla de frente muerto con gabinete de acero inoxidable</w:t>
      </w:r>
    </w:p>
    <w:p xmlns:w="http://schemas.openxmlformats.org/wordprocessingml/2006/main" w14:paraId="420B2F8E" w14:textId="77777777" w:rsidR="00CC6187" w:rsidRPr="00433901" w:rsidRDefault="5C3CF6A1" w:rsidP="00727CD7">
      <w:pPr>
        <w:pStyle w:val="ListParagraph"/>
        <w:numPr>
          <w:ilvl w:val="0"/>
          <w:numId w:val="6"/>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Transformador de potencial en aceite de 1 kVA de uso externo para energía de suministro de 120 VCA, con herrajes para su montaje en un bastidor estándar de aluminio</w:t>
      </w:r>
    </w:p>
    <w:p xmlns:w="http://schemas.openxmlformats.org/wordprocessingml/2006/main" w14:paraId="2A3CE8BC" w14:textId="77777777" w:rsidR="00CC6187" w:rsidRPr="00433901" w:rsidRDefault="5C3CF6A1" w:rsidP="00727CD7">
      <w:pPr>
        <w:pStyle w:val="ListParagraph"/>
        <w:numPr>
          <w:ilvl w:val="0"/>
          <w:numId w:val="6"/>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Transformador dieléctrico sólido de 0,75 kVA de uso externo para energía de suministro de 120 VCA, con herrajes para su montaje en un bastidor estándar de aluminio</w:t>
      </w:r>
    </w:p>
    <w:p xmlns:w="http://schemas.openxmlformats.org/wordprocessingml/2006/main" w14:paraId="6EF81030" w14:textId="77777777" w:rsidR="00CC6187" w:rsidRPr="00433901" w:rsidRDefault="5C3CF6A1" w:rsidP="00727CD7">
      <w:pPr>
        <w:pStyle w:val="ListParagraph"/>
        <w:numPr>
          <w:ilvl w:val="0"/>
          <w:numId w:val="6"/>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Protectores de animales, resistentes a impactos fuertes y rayos UV, para aislantes de fuente y de carga</w:t>
      </w:r>
    </w:p>
    <w:p xmlns:w="http://schemas.openxmlformats.org/wordprocessingml/2006/main" w14:paraId="176017DD" w14:textId="77777777" w:rsidR="00CC6187" w:rsidRPr="00433901" w:rsidRDefault="5C3CF6A1" w:rsidP="00727CD7">
      <w:pPr>
        <w:pStyle w:val="ListParagraph"/>
        <w:numPr>
          <w:ilvl w:val="0"/>
          <w:numId w:val="6"/>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Transformadores de corriente de uso externo para monitorear la corriente con gran precisión</w:t>
      </w:r>
    </w:p>
    <w:p xmlns:w="http://schemas.openxmlformats.org/wordprocessingml/2006/main" w14:paraId="66C8E0C4" w14:textId="038D130D" w:rsidR="00961A87" w:rsidRPr="00433901" w:rsidRDefault="6DA07E25" w:rsidP="00727CD7">
      <w:pPr>
        <w:tabs>
          <w:tab w:val="left" w:pos="460"/>
          <w:tab w:val="left" w:pos="920"/>
        </w:tabs>
        <w:spacing w:after="0" w:line="240" w:lineRule="auto"/>
        <w:ind w:left="47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Elija 1 o 2 juegos de transformadores de corriente de uso externo</w:t>
      </w:r>
    </w:p>
    <w:p xmlns:w="http://schemas.openxmlformats.org/wordprocessingml/2006/main" w14:paraId="36E06C42" w14:textId="6D94FD2B" w:rsidR="00CC6187" w:rsidRPr="00433901" w:rsidRDefault="65B3748E" w:rsidP="00727CD7">
      <w:pPr>
        <w:pStyle w:val="ListParagraph"/>
        <w:numPr>
          <w:ilvl w:val="0"/>
          <w:numId w:val="5"/>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Sensores de tensión Accusense de uso externo con clase de precisión 0,5 para medir la tensión (magnitud de ±0,5 %, fase de ±0,344˚)</w:t>
      </w:r>
    </w:p>
    <w:p xmlns:w="http://schemas.openxmlformats.org/wordprocessingml/2006/main" w14:paraId="78E402EB" w14:textId="47490A7E" w:rsidR="006D06AE" w:rsidRPr="00433901" w:rsidRDefault="6DA07E25" w:rsidP="00727CD7">
      <w:pPr>
        <w:spacing w:after="0" w:line="240" w:lineRule="auto"/>
        <w:ind w:left="47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Elija 1 o 2 juegos de sensores de tensión Accusense de uso externo</w:t>
      </w:r>
    </w:p>
    <w:p xmlns:w="http://schemas.openxmlformats.org/wordprocessingml/2006/main" w14:paraId="6AB448DC" w14:textId="37BBB4C7" w:rsidR="00CC6187" w:rsidRPr="00433901" w:rsidRDefault="5C3CF6A1" w:rsidP="00727CD7">
      <w:pPr>
        <w:pStyle w:val="ListParagraph"/>
        <w:numPr>
          <w:ilvl w:val="0"/>
          <w:numId w:val="4"/>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Caja de conexiones con conexiones rápidas para todos los cables</w:t>
      </w:r>
    </w:p>
    <w:p xmlns:w="http://schemas.openxmlformats.org/wordprocessingml/2006/main" w14:paraId="3EFB18FB" w14:textId="37BBB4C7" w:rsidR="00CC6187" w:rsidRPr="00433901" w:rsidRDefault="5C3CF6A1" w:rsidP="00727CD7">
      <w:pPr>
        <w:pStyle w:val="ListParagraph"/>
        <w:numPr>
          <w:ilvl w:val="0"/>
          <w:numId w:val="4"/>
        </w:numPr>
        <w:spacing w:after="0" w:line="240" w:lineRule="auto"/>
        <w:ind w:left="475"/>
        <w:contextualSpacing w:val="0"/>
        <w:rPr>
          <w:rFonts w:asciiTheme="minorBidi" w:eastAsia="Arial" w:hAnsiTheme="minorBidi" w:cstheme="minorBidi"/>
          <w:sz w:val="20"/>
          <w:szCs w:val="20"/>
        </w:rPr>
      </w:pPr>
      <w:r w:rsidRPr="00433901">
        <w:rPr>
          <w:rFonts w:asciiTheme="minorBidi" w:eastAsia="Times New Roman" w:hAnsiTheme="minorBidi" w:cstheme="minorBidi"/>
          <w:sz w:val="20"/>
          <w:szCs w:val="20"/>
          <w:lang w:bidi="es-MX" w:val="es-MX"/>
        </w:rPr>
        <w:t xml:space="preserve">Seis </w:t>
      </w:r>
      <w:r w:rsidRPr="007977D3">
        <w:rPr>
          <w:rFonts w:asciiTheme="minorBidi" w:eastAsia="Times New Roman" w:hAnsiTheme="minorBidi" w:cstheme="minorBidi"/>
          <w:u w:color="000000"/>
          <w:sz w:val="20"/>
          <w:szCs w:val="20"/>
          <w:lang w:bidi="es-MX" w:val="es-MX"/>
        </w:rPr>
        <w:t xml:space="preserve">(</w:t>
      </w:r>
      <w:r w:rsidRPr="00433901">
        <w:rPr>
          <w:rFonts w:asciiTheme="minorBidi" w:eastAsia="Arial" w:hAnsiTheme="minorBidi" w:cstheme="minorBidi"/>
          <w:sz w:val="20"/>
          <w:szCs w:val="20"/>
          <w:lang w:bidi="es-MX" w:val="es-MX"/>
        </w:rPr>
        <w:t xml:space="preserve">6) sensores de tensión integrados</w:t>
      </w:r>
    </w:p>
    <w:p xmlns:w="http://schemas.openxmlformats.org/wordprocessingml/2006/main" w14:paraId="2D72CA2F" w14:textId="37BBB4C7" w:rsidR="00CC6187" w:rsidRPr="00433901" w:rsidRDefault="5C3CF6A1" w:rsidP="00727CD7">
      <w:pPr>
        <w:pStyle w:val="ListParagraph"/>
        <w:numPr>
          <w:ilvl w:val="0"/>
          <w:numId w:val="4"/>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Transformador de corriente de relación doble 400/200:1</w:t>
      </w:r>
    </w:p>
    <w:p xmlns:w="http://schemas.openxmlformats.org/wordprocessingml/2006/main" w14:paraId="610604D3" w14:textId="37BBB4C7" w:rsidR="00CC6187" w:rsidRPr="00433901" w:rsidRDefault="5C3CF6A1" w:rsidP="00727CD7">
      <w:pPr>
        <w:pStyle w:val="ListParagraph"/>
        <w:numPr>
          <w:ilvl w:val="0"/>
          <w:numId w:val="4"/>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Cable de 42 pines con contactos auxiliares 52B y alarma de desconexión del cable</w:t>
      </w:r>
    </w:p>
    <w:p xmlns:w="http://schemas.openxmlformats.org/wordprocessingml/2006/main" w14:paraId="1F3B1409" w14:textId="77777777" w:rsidR="00FC2383" w:rsidRPr="00433901" w:rsidRDefault="00FC2383" w:rsidP="00727CD7">
      <w:pPr>
        <w:tabs>
          <w:tab w:val="left" w:pos="460"/>
          <w:tab w:val="left" w:pos="920"/>
        </w:tabs>
        <w:spacing w:after="0" w:line="240" w:lineRule="auto"/>
        <w:ind w:left="115"/>
        <w:rPr>
          <w:rFonts w:asciiTheme="minorBidi" w:eastAsia="Arial" w:hAnsiTheme="minorBidi" w:cstheme="minorBidi"/>
          <w:sz w:val="20"/>
          <w:szCs w:val="20"/>
        </w:rPr>
      </w:pPr>
    </w:p>
    <w:p xmlns:w="http://schemas.openxmlformats.org/wordprocessingml/2006/main" w14:paraId="562C75D1" w14:textId="77777777" w:rsidR="0038356D" w:rsidRPr="00433901" w:rsidRDefault="0038356D" w:rsidP="00727CD7">
      <w:pPr>
        <w:tabs>
          <w:tab w:val="left" w:pos="460"/>
          <w:tab w:val="left" w:pos="920"/>
        </w:tabs>
        <w:spacing w:after="0" w:line="240" w:lineRule="auto"/>
        <w:ind w:left="115"/>
        <w:rPr>
          <w:rFonts w:asciiTheme="minorBidi" w:eastAsia="Arial" w:hAnsiTheme="minorBidi" w:cstheme="minorBidi"/>
          <w:sz w:val="20"/>
          <w:szCs w:val="20"/>
        </w:rPr>
      </w:pPr>
    </w:p>
    <w:p xmlns:w="http://schemas.openxmlformats.org/wordprocessingml/2006/main" w14:paraId="5847982D" w14:textId="77777777" w:rsidR="00CC6187" w:rsidRPr="00433901" w:rsidRDefault="00CC6187"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2.8 ETIQUETAS</w:t>
      </w:r>
    </w:p>
    <w:p xmlns:w="http://schemas.openxmlformats.org/wordprocessingml/2006/main" w14:paraId="664355AD" w14:textId="77777777" w:rsidR="00CC6187" w:rsidRPr="00433901" w:rsidRDefault="00CC6187" w:rsidP="00727CD7">
      <w:pPr>
        <w:spacing w:after="0" w:line="240" w:lineRule="auto"/>
        <w:ind w:left="115"/>
        <w:rPr>
          <w:rFonts w:asciiTheme="minorBidi" w:hAnsiTheme="minorBidi" w:cstheme="minorBidi"/>
          <w:sz w:val="20"/>
          <w:szCs w:val="20"/>
        </w:rPr>
      </w:pPr>
    </w:p>
    <w:p xmlns:w="http://schemas.openxmlformats.org/wordprocessingml/2006/main" w14:paraId="42DC6D05" w14:textId="324A1B48" w:rsidR="00CC6187" w:rsidRPr="00433901" w:rsidRDefault="00E62417" w:rsidP="00727CD7">
      <w:pPr>
        <w:spacing w:after="0" w:line="240" w:lineRule="auto"/>
        <w:ind w:left="835" w:hanging="36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A.</w:t>
      </w:r>
      <w:r w:rsidRPr="00433901">
        <w:rPr>
          <w:rFonts w:asciiTheme="minorBidi" w:eastAsia="Arial" w:hAnsiTheme="minorBidi" w:cstheme="minorBidi"/>
          <w:sz w:val="20"/>
          <w:szCs w:val="20"/>
          <w:lang w:bidi="es-MX" w:val="es-MX"/>
        </w:rPr>
        <w:tab/>
      </w:r>
      <w:r w:rsidRPr="00433901">
        <w:rPr>
          <w:rFonts w:asciiTheme="minorBidi" w:eastAsia="Arial" w:hAnsiTheme="minorBidi" w:cstheme="minorBidi"/>
          <w:sz w:val="20"/>
          <w:szCs w:val="20"/>
          <w:lang w:bidi="es-MX" w:val="es-MX"/>
        </w:rPr>
        <w:t xml:space="preserve">Letreros de alerta por peligro</w:t>
      </w:r>
    </w:p>
    <w:p xmlns:w="http://schemas.openxmlformats.org/wordprocessingml/2006/main" w14:paraId="5B99C304" w14:textId="77777777" w:rsidR="00CC6187" w:rsidRPr="00433901" w:rsidRDefault="00CC6187" w:rsidP="00727CD7">
      <w:pPr>
        <w:spacing w:after="0" w:line="240" w:lineRule="auto"/>
        <w:ind w:left="835"/>
        <w:jc w:val="both"/>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Se colocarán los letreros de peligro adecuados en cada unidad, bastidor o gabinete (si corresponde).  Los letreros de Peligro advertirán la presencia de tensión peligrosa y la necesidad de emplear personal operativo calificado. Los letreros de Advertencia advertirán contra la aplicación incorrecta del producto por encima de los valores nominales de falla y los</w:t>
      </w:r>
    </w:p>
    <w:p xmlns:w="http://schemas.openxmlformats.org/wordprocessingml/2006/main" w14:paraId="15427C81" w14:textId="0ADA7AA8" w:rsidR="00CC6187" w:rsidRPr="00433901" w:rsidRDefault="00CC6187" w:rsidP="00727CD7">
      <w:pPr>
        <w:spacing w:after="0" w:line="240" w:lineRule="auto"/>
        <w:ind w:left="83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peligros de acceder a los componentes móviles dentro de la carcasa del mecanismo. Los letreros de Precaución advertirán del potencial nocivo de los rayos X.</w:t>
      </w:r>
    </w:p>
    <w:p xmlns:w="http://schemas.openxmlformats.org/wordprocessingml/2006/main" w14:paraId="7AA025EA" w14:textId="6CDB8C9F" w:rsidR="00E62417" w:rsidRPr="00433901" w:rsidRDefault="00E62417" w:rsidP="00727CD7">
      <w:pPr>
        <w:spacing w:after="0" w:line="240" w:lineRule="auto"/>
        <w:ind w:left="835"/>
        <w:rPr>
          <w:rFonts w:asciiTheme="minorBidi" w:eastAsia="Arial" w:hAnsiTheme="minorBidi" w:cstheme="minorBidi"/>
          <w:sz w:val="20"/>
          <w:szCs w:val="20"/>
        </w:rPr>
      </w:pPr>
    </w:p>
    <w:p xmlns:w="http://schemas.openxmlformats.org/wordprocessingml/2006/main" w14:paraId="3DAEB177" w14:textId="77777777" w:rsidR="00E62417" w:rsidRPr="00433901" w:rsidRDefault="00E62417" w:rsidP="00727CD7">
      <w:pPr>
        <w:spacing w:after="0" w:line="240" w:lineRule="auto"/>
        <w:ind w:left="835"/>
        <w:rPr>
          <w:rFonts w:asciiTheme="minorBidi" w:eastAsia="Arial" w:hAnsiTheme="minorBidi" w:cstheme="minorBidi"/>
          <w:sz w:val="20"/>
          <w:szCs w:val="20"/>
        </w:rPr>
      </w:pPr>
    </w:p>
    <w:p xmlns:w="http://schemas.openxmlformats.org/wordprocessingml/2006/main" w14:paraId="41F09E5C" w14:textId="69F3BB79" w:rsidR="00CC6187" w:rsidRPr="00433901" w:rsidRDefault="00CC6187" w:rsidP="00727CD7">
      <w:pPr>
        <w:spacing w:after="0" w:line="240" w:lineRule="auto"/>
        <w:ind w:left="835" w:hanging="360"/>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B.</w:t>
      </w:r>
      <w:r w:rsidRPr="00433901">
        <w:rPr>
          <w:rFonts w:asciiTheme="minorBidi" w:eastAsia="Arial" w:hAnsiTheme="minorBidi" w:cstheme="minorBidi"/>
          <w:sz w:val="20"/>
          <w:szCs w:val="20"/>
          <w:lang w:bidi="es-MX" w:val="es-MX"/>
        </w:rPr>
        <w:tab/>
      </w:r>
      <w:r w:rsidRPr="00433901">
        <w:rPr>
          <w:rFonts w:asciiTheme="minorBidi" w:eastAsia="Arial" w:hAnsiTheme="minorBidi" w:cstheme="minorBidi"/>
          <w:sz w:val="20"/>
          <w:szCs w:val="20"/>
          <w:lang w:bidi="es-MX" w:val="es-MX"/>
        </w:rPr>
        <w:t xml:space="preserve">Placas de identificación, etiquetas de valores nominales y diagramas de conexión</w:t>
      </w:r>
    </w:p>
    <w:p xmlns:w="http://schemas.openxmlformats.org/wordprocessingml/2006/main" w14:paraId="44FB30F8" w14:textId="71DAE5E3" w:rsidR="001B5F38" w:rsidRPr="00433901" w:rsidRDefault="00CC6187" w:rsidP="00727CD7">
      <w:pPr>
        <w:spacing w:after="0" w:line="240" w:lineRule="auto"/>
        <w:ind w:left="835"/>
        <w:rPr>
          <w:rFonts w:asciiTheme="minorBidi" w:eastAsia="Arial" w:hAnsiTheme="minorBidi" w:cstheme="minorBidi"/>
          <w:sz w:val="20"/>
          <w:szCs w:val="20"/>
        </w:rPr>
      </w:pPr>
      <w:r w:rsidRPr="00433901">
        <w:rPr>
          <w:rFonts w:asciiTheme="minorBidi" w:eastAsia="Arial" w:hAnsiTheme="minorBidi" w:cstheme="minorBidi"/>
          <w:sz w:val="20"/>
          <w:szCs w:val="20"/>
          <w:lang w:bidi="es-MX" w:val="es-MX"/>
        </w:rPr>
        <w:t xml:space="preserve">Cada reconectador contará con una etiqueta o placa de identificación que indique el nombre de su fabricante, número de catálogo, fecha de fabricación, número de serie y valores nominales. Los valores nominales en la placa de identificación indicarán lo siguiente: tensión nominal, BIL, corriente continua y corriente de interrupción.</w:t>
      </w:r>
    </w:p>
    <w:sectPr xmlns:w="http://schemas.openxmlformats.org/wordprocessingml/2006/main" w:rsidR="001B5F38" w:rsidRPr="00433901" w:rsidSect="0038356D">
      <w:footerReference w:type="default" r:id="rId11"/>
      <w:pgSz w:w="12240" w:h="15840"/>
      <w:pgMar w:top="1260" w:right="1340" w:bottom="1100" w:left="1320" w:header="0" w:footer="91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D2EB" w14:textId="77777777" w:rsidR="00800A5A" w:rsidRDefault="00800A5A">
      <w:pPr>
        <w:spacing w:after="0" w:line="240" w:lineRule="auto"/>
      </w:pPr>
      <w:r>
        <w:separator/>
      </w:r>
    </w:p>
  </w:endnote>
  <w:endnote w:type="continuationSeparator" w:id="0">
    <w:p w14:paraId="5977D500" w14:textId="77777777" w:rsidR="00800A5A" w:rsidRDefault="00800A5A">
      <w:pPr>
        <w:spacing w:after="0" w:line="240" w:lineRule="auto"/>
      </w:pPr>
      <w:r>
        <w:continuationSeparator/>
      </w:r>
    </w:p>
  </w:endnote>
  <w:endnote w:type="continuationNotice" w:id="1">
    <w:p w14:paraId="7873A6A3" w14:textId="77777777" w:rsidR="00800A5A" w:rsidRDefault="00800A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2716032" w14:textId="77777777" w:rsidR="00154853" w:rsidRPr="000C6E60" w:rsidRDefault="00154853" w:rsidP="0001334D">
    <w:pPr>
      <w:pStyle w:val="NoSpacing"/>
      <w:rPr>
        <w:sz w:val="16"/>
        <w:szCs w:val="16"/>
      </w:rPr>
    </w:pPr>
  </w:p>
  <w:p w14:paraId="22CBC895" w14:textId="38C2C7AD" w:rsidR="00F2644B" w:rsidRPr="000C6E60" w:rsidRDefault="001E50E0" w:rsidP="000C6E60">
    <w:pPr>
      <w:tabs>
        <w:tab w:val="right" w:pos="9627"/>
      </w:tabs>
      <w:spacing w:after="0" w:line="204" w:lineRule="exact"/>
      <w:ind w:left="20" w:right="-47"/>
      <w:rPr>
        <w:sz w:val="16"/>
        <w:szCs w:val="16"/>
      </w:rPr>
    </w:pPr>
    <w:r w:rsidRPr="000C6E60">
      <w:rPr>
        <w:sz w:val="16"/>
        <w:szCs w:val="16"/>
        <w:lang w:bidi="es-MX" w:val="es-MX"/>
      </w:rPr>
      <w:t xml:space="preserve">Reconectadores dieléctricos sólidos de tres opciones Viper</w:t>
    </w:r>
    <w:r w:rsidRPr="000C6E60">
      <w:rPr>
        <w:vertAlign w:val="superscript"/>
        <w:sz w:val="16"/>
        <w:szCs w:val="16"/>
        <w:lang w:bidi="es-MX" w:val="es-MX"/>
      </w:rPr>
      <w:t xml:space="preserve">®</w:t>
    </w:r>
    <w:r w:rsidRPr="000C6E60">
      <w:rPr>
        <w:sz w:val="16"/>
        <w:szCs w:val="16"/>
        <w:lang w:bidi="es-MX" w:val="es-MX"/>
      </w:rPr>
      <w:t xml:space="preserve">-ST</w:t>
    </w:r>
    <w:r w:rsidRPr="000C6E60">
      <w:rPr>
        <w:sz w:val="16"/>
        <w:szCs w:val="16"/>
        <w:lang w:bidi="es-MX" w:val="es-MX"/>
      </w:rPr>
      <w:tab/>
    </w:r>
    <w:r w:rsidRPr="000C6E60">
      <w:rPr>
        <w:sz w:val="16"/>
        <w:szCs w:val="16"/>
        <w:lang w:bidi="es-MX" w:val="es-MX"/>
      </w:rPr>
      <w:t xml:space="preserve"/>
    </w:r>
    <w:r w:rsidR="000C6E60" w:rsidRPr="001A0B35">
      <w:rPr>
        <w:rFonts w:eastAsia="Arial"/>
        <w:sz w:val="16"/>
        <w:szCs w:val="16"/>
        <w:lang w:bidi="es-MX" w:val="es-MX"/>
      </w:rPr>
      <w:t xml:space="preserve">- </w:t>
    </w:r>
    <w:r w:rsidR="000C6E60" w:rsidRPr="001A0B35">
      <w:rPr>
        <w:sz w:val="16"/>
        <w:szCs w:val="16"/>
        <w:lang w:bidi="es-MX" w:val="es-MX"/>
      </w:rPr>
      <w:fldChar w:fldCharType="begin"/>
    </w:r>
    <w:r w:rsidR="000C6E60" w:rsidRPr="001A0B35">
      <w:rPr>
        <w:rFonts w:eastAsia="Arial"/>
        <w:sz w:val="16"/>
        <w:szCs w:val="16"/>
        <w:lang w:bidi="es-MX" w:val="es-MX"/>
      </w:rPr>
      <w:instrText xml:space="preserve"> PAGE </w:instrText>
    </w:r>
    <w:r w:rsidR="000C6E60" w:rsidRPr="001A0B35">
      <w:rPr>
        <w:sz w:val="16"/>
        <w:szCs w:val="16"/>
        <w:lang w:bidi="es-MX" w:val="es-MX"/>
      </w:rPr>
      <w:fldChar w:fldCharType="separate"/>
    </w:r>
    <w:r w:rsidR="000C6E60">
      <w:rPr>
        <w:sz w:val="16"/>
        <w:szCs w:val="16"/>
        <w:lang w:bidi="es-MX" w:val="es-MX"/>
      </w:rPr>
      <w:t>1</w:t>
    </w:r>
    <w:r w:rsidR="000C6E60" w:rsidRPr="001A0B35">
      <w:rPr>
        <w:sz w:val="16"/>
        <w:szCs w:val="16"/>
        <w:lang w:bidi="es-MX" w:val="es-MX"/>
      </w:rPr>
      <w:fldChar w:fldCharType="end"/>
    </w:r>
    <w:r w:rsidR="000C6E60" w:rsidRPr="001A0B35">
      <w:rPr>
        <w:rFonts w:eastAsia="Arial"/>
        <w:spacing w:val="1"/>
        <w:sz w:val="16"/>
        <w:szCs w:val="16"/>
        <w:lang w:bidi="es-MX" w:val="es-MX"/>
      </w:rPr>
      <w:t xml:space="preserve"> d</w:t>
    </w:r>
    <w:r w:rsidR="000C6E60" w:rsidRPr="001A0B35">
      <w:rPr>
        <w:rFonts w:eastAsia="Arial"/>
        <w:sz w:val="16"/>
        <w:szCs w:val="16"/>
        <w:lang w:bidi="es-MX" w:val="es-MX"/>
      </w:rPr>
      <w:t xml:space="preserve">e </w:t>
    </w:r>
    <w:r w:rsidR="000C6E60">
      <w:rPr>
        <w:rFonts w:eastAsia="Arial"/>
        <w:sz w:val="16"/>
        <w:szCs w:val="16"/>
        <w:lang w:bidi="es-MX" w:val="es-MX"/>
      </w:rPr>
      <w:fldChar w:fldCharType="begin"/>
    </w:r>
    <w:r w:rsidR="000C6E60">
      <w:rPr>
        <w:rFonts w:eastAsia="Arial"/>
        <w:sz w:val="16"/>
        <w:szCs w:val="16"/>
        <w:lang w:bidi="es-MX" w:val="es-MX"/>
      </w:rPr>
      <w:instrText xml:space="preserve"> NUMPAGES  \* Arabic  \* MERGEFORMAT </w:instrText>
    </w:r>
    <w:r w:rsidR="000C6E60">
      <w:rPr>
        <w:rFonts w:eastAsia="Arial"/>
        <w:sz w:val="16"/>
        <w:szCs w:val="16"/>
        <w:lang w:bidi="es-MX" w:val="es-MX"/>
      </w:rPr>
      <w:fldChar w:fldCharType="separate"/>
    </w:r>
    <w:r w:rsidR="000C6E60">
      <w:rPr>
        <w:rFonts w:eastAsia="Arial"/>
        <w:noProof/>
        <w:sz w:val="16"/>
        <w:szCs w:val="16"/>
        <w:lang w:bidi="es-MX" w:val="es-MX"/>
      </w:rPr>
      <w:t>5</w:t>
    </w:r>
    <w:r w:rsidR="000C6E60">
      <w:rPr>
        <w:rFonts w:eastAsia="Arial"/>
        <w:sz w:val="16"/>
        <w:szCs w:val="16"/>
        <w:lang w:bidi="es-MX" w:val="es-MX"/>
      </w:rPr>
      <w:fldChar w:fldCharType="end"/>
    </w:r>
    <w:r w:rsidR="000C6E60" w:rsidRPr="001A0B35">
      <w:rPr>
        <w:rFonts w:eastAsia="Arial"/>
        <w:sz w:val="16"/>
        <w:szCs w:val="16"/>
        <w:lang w:bidi="es-MX"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5E36" w14:textId="77777777" w:rsidR="00800A5A" w:rsidRDefault="00800A5A">
      <w:pPr>
        <w:spacing w:after="0" w:line="240" w:lineRule="auto"/>
      </w:pPr>
      <w:r>
        <w:separator/>
      </w:r>
    </w:p>
  </w:footnote>
  <w:footnote w:type="continuationSeparator" w:id="0">
    <w:p w14:paraId="2096495A" w14:textId="77777777" w:rsidR="00800A5A" w:rsidRDefault="00800A5A">
      <w:pPr>
        <w:spacing w:after="0" w:line="240" w:lineRule="auto"/>
      </w:pPr>
      <w:r>
        <w:continuationSeparator/>
      </w:r>
    </w:p>
  </w:footnote>
  <w:footnote w:type="continuationNotice" w:id="1">
    <w:p w14:paraId="5BE53941" w14:textId="77777777" w:rsidR="00800A5A" w:rsidRDefault="00800A5A">
      <w:pPr>
        <w:spacing w:after="0" w:line="240" w:lineRule="auto"/>
      </w:pPr>
    </w:p>
  </w:footnote>
</w:footnote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05443A85"/>
    <w:multiLevelType w:val="hybridMultilevel"/>
    <w:tmpl w:val="A0BE4904"/>
    <w:lvl w:ilvl="0" w:tplc="26446F26">
      <w:start w:val="1"/>
      <w:numFmt w:val="upp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 w15:restartNumberingAfterBreak="0">
    <w:nsid w:val="0C26DA8C"/>
    <w:multiLevelType w:val="hybridMultilevel"/>
    <w:tmpl w:val="64BE2594"/>
    <w:lvl w:ilvl="0" w:tplc="06B2522C">
      <w:start w:val="1"/>
      <w:numFmt w:val="upperLetter"/>
      <w:lvlText w:val="%1."/>
      <w:lvlJc w:val="left"/>
      <w:pPr>
        <w:ind w:left="840" w:hanging="360"/>
      </w:pPr>
      <w:rPr>
        <w:b w:val="0"/>
        <w:bCs w:val="0"/>
        <w:sz w:val="20"/>
        <w:szCs w:val="20"/>
      </w:rPr>
    </w:lvl>
    <w:lvl w:ilvl="1" w:tplc="CF78DE5C">
      <w:start w:val="1"/>
      <w:numFmt w:val="lowerLetter"/>
      <w:lvlText w:val="%2."/>
      <w:lvlJc w:val="left"/>
      <w:pPr>
        <w:ind w:left="1560" w:hanging="360"/>
      </w:pPr>
    </w:lvl>
    <w:lvl w:ilvl="2" w:tplc="28408EA8">
      <w:start w:val="1"/>
      <w:numFmt w:val="lowerRoman"/>
      <w:lvlText w:val="%3."/>
      <w:lvlJc w:val="right"/>
      <w:pPr>
        <w:ind w:left="2280" w:hanging="180"/>
      </w:pPr>
    </w:lvl>
    <w:lvl w:ilvl="3" w:tplc="3BDA71C4">
      <w:start w:val="1"/>
      <w:numFmt w:val="decimal"/>
      <w:lvlText w:val="%4."/>
      <w:lvlJc w:val="left"/>
      <w:pPr>
        <w:ind w:left="3000" w:hanging="360"/>
      </w:pPr>
    </w:lvl>
    <w:lvl w:ilvl="4" w:tplc="EDDC93AE">
      <w:start w:val="1"/>
      <w:numFmt w:val="lowerLetter"/>
      <w:lvlText w:val="%5."/>
      <w:lvlJc w:val="left"/>
      <w:pPr>
        <w:ind w:left="3720" w:hanging="360"/>
      </w:pPr>
    </w:lvl>
    <w:lvl w:ilvl="5" w:tplc="E326ABE2">
      <w:start w:val="1"/>
      <w:numFmt w:val="lowerRoman"/>
      <w:lvlText w:val="%6."/>
      <w:lvlJc w:val="right"/>
      <w:pPr>
        <w:ind w:left="4440" w:hanging="180"/>
      </w:pPr>
    </w:lvl>
    <w:lvl w:ilvl="6" w:tplc="9934F2F6">
      <w:start w:val="1"/>
      <w:numFmt w:val="decimal"/>
      <w:lvlText w:val="%7."/>
      <w:lvlJc w:val="left"/>
      <w:pPr>
        <w:ind w:left="5160" w:hanging="360"/>
      </w:pPr>
    </w:lvl>
    <w:lvl w:ilvl="7" w:tplc="91443F70">
      <w:start w:val="1"/>
      <w:numFmt w:val="lowerLetter"/>
      <w:lvlText w:val="%8."/>
      <w:lvlJc w:val="left"/>
      <w:pPr>
        <w:ind w:left="5880" w:hanging="360"/>
      </w:pPr>
    </w:lvl>
    <w:lvl w:ilvl="8" w:tplc="2EACD510">
      <w:start w:val="1"/>
      <w:numFmt w:val="lowerRoman"/>
      <w:lvlText w:val="%9."/>
      <w:lvlJc w:val="right"/>
      <w:pPr>
        <w:ind w:left="6600" w:hanging="180"/>
      </w:pPr>
    </w:lvl>
  </w:abstractNum>
  <w:abstractNum w:abstractNumId="2" w15:restartNumberingAfterBreak="0">
    <w:nsid w:val="2268FC57"/>
    <w:multiLevelType w:val="hybridMultilevel"/>
    <w:tmpl w:val="06703744"/>
    <w:lvl w:ilvl="0" w:tplc="9EEA0784">
      <w:start w:val="1"/>
      <w:numFmt w:val="bullet"/>
      <w:lvlText w:val=""/>
      <w:lvlJc w:val="left"/>
      <w:pPr>
        <w:ind w:left="900" w:hanging="360"/>
      </w:pPr>
      <w:rPr>
        <w:rFonts w:ascii="Symbol" w:hAnsi="Symbol" w:hint="default"/>
      </w:rPr>
    </w:lvl>
    <w:lvl w:ilvl="1" w:tplc="8D8CC3A2">
      <w:start w:val="1"/>
      <w:numFmt w:val="bullet"/>
      <w:lvlText w:val="o"/>
      <w:lvlJc w:val="left"/>
      <w:pPr>
        <w:ind w:left="1620" w:hanging="360"/>
      </w:pPr>
      <w:rPr>
        <w:rFonts w:ascii="Courier New" w:hAnsi="Courier New" w:hint="default"/>
      </w:rPr>
    </w:lvl>
    <w:lvl w:ilvl="2" w:tplc="AC0A9414">
      <w:start w:val="1"/>
      <w:numFmt w:val="bullet"/>
      <w:lvlText w:val=""/>
      <w:lvlJc w:val="left"/>
      <w:pPr>
        <w:ind w:left="2340" w:hanging="360"/>
      </w:pPr>
      <w:rPr>
        <w:rFonts w:ascii="Wingdings" w:hAnsi="Wingdings" w:hint="default"/>
      </w:rPr>
    </w:lvl>
    <w:lvl w:ilvl="3" w:tplc="70886C30">
      <w:start w:val="1"/>
      <w:numFmt w:val="bullet"/>
      <w:lvlText w:val=""/>
      <w:lvlJc w:val="left"/>
      <w:pPr>
        <w:ind w:left="3060" w:hanging="360"/>
      </w:pPr>
      <w:rPr>
        <w:rFonts w:ascii="Symbol" w:hAnsi="Symbol" w:hint="default"/>
      </w:rPr>
    </w:lvl>
    <w:lvl w:ilvl="4" w:tplc="D7CAE44C">
      <w:start w:val="1"/>
      <w:numFmt w:val="bullet"/>
      <w:lvlText w:val="o"/>
      <w:lvlJc w:val="left"/>
      <w:pPr>
        <w:ind w:left="3780" w:hanging="360"/>
      </w:pPr>
      <w:rPr>
        <w:rFonts w:ascii="Courier New" w:hAnsi="Courier New" w:hint="default"/>
      </w:rPr>
    </w:lvl>
    <w:lvl w:ilvl="5" w:tplc="ECB808B2">
      <w:start w:val="1"/>
      <w:numFmt w:val="bullet"/>
      <w:lvlText w:val=""/>
      <w:lvlJc w:val="left"/>
      <w:pPr>
        <w:ind w:left="4500" w:hanging="360"/>
      </w:pPr>
      <w:rPr>
        <w:rFonts w:ascii="Wingdings" w:hAnsi="Wingdings" w:hint="default"/>
      </w:rPr>
    </w:lvl>
    <w:lvl w:ilvl="6" w:tplc="D5C4773C">
      <w:start w:val="1"/>
      <w:numFmt w:val="bullet"/>
      <w:lvlText w:val=""/>
      <w:lvlJc w:val="left"/>
      <w:pPr>
        <w:ind w:left="5220" w:hanging="360"/>
      </w:pPr>
      <w:rPr>
        <w:rFonts w:ascii="Symbol" w:hAnsi="Symbol" w:hint="default"/>
      </w:rPr>
    </w:lvl>
    <w:lvl w:ilvl="7" w:tplc="961AF9E0">
      <w:start w:val="1"/>
      <w:numFmt w:val="bullet"/>
      <w:lvlText w:val="o"/>
      <w:lvlJc w:val="left"/>
      <w:pPr>
        <w:ind w:left="5940" w:hanging="360"/>
      </w:pPr>
      <w:rPr>
        <w:rFonts w:ascii="Courier New" w:hAnsi="Courier New" w:hint="default"/>
      </w:rPr>
    </w:lvl>
    <w:lvl w:ilvl="8" w:tplc="CE563706">
      <w:start w:val="1"/>
      <w:numFmt w:val="bullet"/>
      <w:lvlText w:val=""/>
      <w:lvlJc w:val="left"/>
      <w:pPr>
        <w:ind w:left="6660" w:hanging="360"/>
      </w:pPr>
      <w:rPr>
        <w:rFonts w:ascii="Wingdings" w:hAnsi="Wingdings" w:hint="default"/>
      </w:rPr>
    </w:lvl>
  </w:abstractNum>
  <w:abstractNum w:abstractNumId="3" w15:restartNumberingAfterBreak="0">
    <w:nsid w:val="28268BA0"/>
    <w:multiLevelType w:val="hybridMultilevel"/>
    <w:tmpl w:val="92CAB78A"/>
    <w:lvl w:ilvl="0" w:tplc="B05E9920">
      <w:start w:val="1"/>
      <w:numFmt w:val="bullet"/>
      <w:lvlText w:val=""/>
      <w:lvlJc w:val="left"/>
      <w:pPr>
        <w:ind w:left="840" w:hanging="360"/>
      </w:pPr>
      <w:rPr>
        <w:rFonts w:ascii="Symbol" w:hAnsi="Symbol" w:hint="default"/>
        <w:sz w:val="20"/>
        <w:szCs w:val="20"/>
      </w:rPr>
    </w:lvl>
    <w:lvl w:ilvl="1" w:tplc="508219C8">
      <w:start w:val="1"/>
      <w:numFmt w:val="bullet"/>
      <w:lvlText w:val="o"/>
      <w:lvlJc w:val="left"/>
      <w:pPr>
        <w:ind w:left="1560" w:hanging="360"/>
      </w:pPr>
      <w:rPr>
        <w:rFonts w:ascii="Courier New" w:hAnsi="Courier New" w:hint="default"/>
      </w:rPr>
    </w:lvl>
    <w:lvl w:ilvl="2" w:tplc="957C29EE">
      <w:start w:val="1"/>
      <w:numFmt w:val="bullet"/>
      <w:lvlText w:val=""/>
      <w:lvlJc w:val="left"/>
      <w:pPr>
        <w:ind w:left="2280" w:hanging="360"/>
      </w:pPr>
      <w:rPr>
        <w:rFonts w:ascii="Wingdings" w:hAnsi="Wingdings" w:hint="default"/>
      </w:rPr>
    </w:lvl>
    <w:lvl w:ilvl="3" w:tplc="0F4AD5B8">
      <w:start w:val="1"/>
      <w:numFmt w:val="bullet"/>
      <w:lvlText w:val=""/>
      <w:lvlJc w:val="left"/>
      <w:pPr>
        <w:ind w:left="3000" w:hanging="360"/>
      </w:pPr>
      <w:rPr>
        <w:rFonts w:ascii="Symbol" w:hAnsi="Symbol" w:hint="default"/>
      </w:rPr>
    </w:lvl>
    <w:lvl w:ilvl="4" w:tplc="790A136C">
      <w:start w:val="1"/>
      <w:numFmt w:val="bullet"/>
      <w:lvlText w:val="o"/>
      <w:lvlJc w:val="left"/>
      <w:pPr>
        <w:ind w:left="3720" w:hanging="360"/>
      </w:pPr>
      <w:rPr>
        <w:rFonts w:ascii="Courier New" w:hAnsi="Courier New" w:hint="default"/>
      </w:rPr>
    </w:lvl>
    <w:lvl w:ilvl="5" w:tplc="5852C510">
      <w:start w:val="1"/>
      <w:numFmt w:val="bullet"/>
      <w:lvlText w:val=""/>
      <w:lvlJc w:val="left"/>
      <w:pPr>
        <w:ind w:left="4440" w:hanging="360"/>
      </w:pPr>
      <w:rPr>
        <w:rFonts w:ascii="Wingdings" w:hAnsi="Wingdings" w:hint="default"/>
      </w:rPr>
    </w:lvl>
    <w:lvl w:ilvl="6" w:tplc="6C3467C0">
      <w:start w:val="1"/>
      <w:numFmt w:val="bullet"/>
      <w:lvlText w:val=""/>
      <w:lvlJc w:val="left"/>
      <w:pPr>
        <w:ind w:left="5160" w:hanging="360"/>
      </w:pPr>
      <w:rPr>
        <w:rFonts w:ascii="Symbol" w:hAnsi="Symbol" w:hint="default"/>
      </w:rPr>
    </w:lvl>
    <w:lvl w:ilvl="7" w:tplc="9F74CBCA">
      <w:start w:val="1"/>
      <w:numFmt w:val="bullet"/>
      <w:lvlText w:val="o"/>
      <w:lvlJc w:val="left"/>
      <w:pPr>
        <w:ind w:left="5880" w:hanging="360"/>
      </w:pPr>
      <w:rPr>
        <w:rFonts w:ascii="Courier New" w:hAnsi="Courier New" w:hint="default"/>
      </w:rPr>
    </w:lvl>
    <w:lvl w:ilvl="8" w:tplc="A394D904">
      <w:start w:val="1"/>
      <w:numFmt w:val="bullet"/>
      <w:lvlText w:val=""/>
      <w:lvlJc w:val="left"/>
      <w:pPr>
        <w:ind w:left="6600" w:hanging="360"/>
      </w:pPr>
      <w:rPr>
        <w:rFonts w:ascii="Wingdings" w:hAnsi="Wingdings" w:hint="default"/>
      </w:rPr>
    </w:lvl>
  </w:abstractNum>
  <w:abstractNum w:abstractNumId="4" w15:restartNumberingAfterBreak="0">
    <w:nsid w:val="2C76BA21"/>
    <w:multiLevelType w:val="hybridMultilevel"/>
    <w:tmpl w:val="509E159E"/>
    <w:lvl w:ilvl="0" w:tplc="A53C6490">
      <w:start w:val="1"/>
      <w:numFmt w:val="bullet"/>
      <w:lvlText w:val=""/>
      <w:lvlJc w:val="left"/>
      <w:pPr>
        <w:ind w:left="360" w:hanging="360"/>
      </w:pPr>
      <w:rPr>
        <w:rFonts w:ascii="Symbol" w:hAnsi="Symbol" w:hint="default"/>
        <w:sz w:val="20"/>
        <w:szCs w:val="20"/>
      </w:rPr>
    </w:lvl>
    <w:lvl w:ilvl="1" w:tplc="8962F802">
      <w:start w:val="1"/>
      <w:numFmt w:val="bullet"/>
      <w:lvlText w:val="o"/>
      <w:lvlJc w:val="left"/>
      <w:pPr>
        <w:ind w:left="1080" w:hanging="360"/>
      </w:pPr>
      <w:rPr>
        <w:rFonts w:ascii="Courier New" w:hAnsi="Courier New" w:hint="default"/>
      </w:rPr>
    </w:lvl>
    <w:lvl w:ilvl="2" w:tplc="19B0DDB2">
      <w:start w:val="1"/>
      <w:numFmt w:val="bullet"/>
      <w:lvlText w:val=""/>
      <w:lvlJc w:val="left"/>
      <w:pPr>
        <w:ind w:left="1800" w:hanging="360"/>
      </w:pPr>
      <w:rPr>
        <w:rFonts w:ascii="Wingdings" w:hAnsi="Wingdings" w:hint="default"/>
      </w:rPr>
    </w:lvl>
    <w:lvl w:ilvl="3" w:tplc="9FBA1DC2">
      <w:start w:val="1"/>
      <w:numFmt w:val="bullet"/>
      <w:lvlText w:val=""/>
      <w:lvlJc w:val="left"/>
      <w:pPr>
        <w:ind w:left="2520" w:hanging="360"/>
      </w:pPr>
      <w:rPr>
        <w:rFonts w:ascii="Symbol" w:hAnsi="Symbol" w:hint="default"/>
      </w:rPr>
    </w:lvl>
    <w:lvl w:ilvl="4" w:tplc="1D280572">
      <w:start w:val="1"/>
      <w:numFmt w:val="bullet"/>
      <w:lvlText w:val="o"/>
      <w:lvlJc w:val="left"/>
      <w:pPr>
        <w:ind w:left="3240" w:hanging="360"/>
      </w:pPr>
      <w:rPr>
        <w:rFonts w:ascii="Courier New" w:hAnsi="Courier New" w:hint="default"/>
      </w:rPr>
    </w:lvl>
    <w:lvl w:ilvl="5" w:tplc="36E2D27A">
      <w:start w:val="1"/>
      <w:numFmt w:val="bullet"/>
      <w:lvlText w:val=""/>
      <w:lvlJc w:val="left"/>
      <w:pPr>
        <w:ind w:left="3960" w:hanging="360"/>
      </w:pPr>
      <w:rPr>
        <w:rFonts w:ascii="Wingdings" w:hAnsi="Wingdings" w:hint="default"/>
      </w:rPr>
    </w:lvl>
    <w:lvl w:ilvl="6" w:tplc="17428F5C">
      <w:start w:val="1"/>
      <w:numFmt w:val="bullet"/>
      <w:lvlText w:val=""/>
      <w:lvlJc w:val="left"/>
      <w:pPr>
        <w:ind w:left="4680" w:hanging="360"/>
      </w:pPr>
      <w:rPr>
        <w:rFonts w:ascii="Symbol" w:hAnsi="Symbol" w:hint="default"/>
      </w:rPr>
    </w:lvl>
    <w:lvl w:ilvl="7" w:tplc="2C481E08">
      <w:start w:val="1"/>
      <w:numFmt w:val="bullet"/>
      <w:lvlText w:val="o"/>
      <w:lvlJc w:val="left"/>
      <w:pPr>
        <w:ind w:left="5400" w:hanging="360"/>
      </w:pPr>
      <w:rPr>
        <w:rFonts w:ascii="Courier New" w:hAnsi="Courier New" w:hint="default"/>
      </w:rPr>
    </w:lvl>
    <w:lvl w:ilvl="8" w:tplc="A1108566">
      <w:start w:val="1"/>
      <w:numFmt w:val="bullet"/>
      <w:lvlText w:val=""/>
      <w:lvlJc w:val="left"/>
      <w:pPr>
        <w:ind w:left="6120" w:hanging="360"/>
      </w:pPr>
      <w:rPr>
        <w:rFonts w:ascii="Wingdings" w:hAnsi="Wingdings" w:hint="default"/>
      </w:rPr>
    </w:lvl>
  </w:abstractNum>
  <w:abstractNum w:abstractNumId="5" w15:restartNumberingAfterBreak="0">
    <w:nsid w:val="338F76CC"/>
    <w:multiLevelType w:val="hybridMultilevel"/>
    <w:tmpl w:val="3206823A"/>
    <w:lvl w:ilvl="0" w:tplc="5CFE0ED2">
      <w:start w:val="1"/>
      <w:numFmt w:val="upperLetter"/>
      <w:lvlText w:val="%1."/>
      <w:lvlJc w:val="left"/>
      <w:pPr>
        <w:ind w:left="840" w:hanging="360"/>
      </w:pPr>
    </w:lvl>
    <w:lvl w:ilvl="1" w:tplc="FB024602">
      <w:start w:val="1"/>
      <w:numFmt w:val="lowerLetter"/>
      <w:lvlText w:val="%2."/>
      <w:lvlJc w:val="left"/>
      <w:pPr>
        <w:ind w:left="1560" w:hanging="360"/>
      </w:pPr>
    </w:lvl>
    <w:lvl w:ilvl="2" w:tplc="2828DC7E">
      <w:start w:val="1"/>
      <w:numFmt w:val="lowerRoman"/>
      <w:lvlText w:val="%3."/>
      <w:lvlJc w:val="right"/>
      <w:pPr>
        <w:ind w:left="2280" w:hanging="180"/>
      </w:pPr>
    </w:lvl>
    <w:lvl w:ilvl="3" w:tplc="48B6D0BE">
      <w:start w:val="1"/>
      <w:numFmt w:val="decimal"/>
      <w:lvlText w:val="%4."/>
      <w:lvlJc w:val="left"/>
      <w:pPr>
        <w:ind w:left="3000" w:hanging="360"/>
      </w:pPr>
    </w:lvl>
    <w:lvl w:ilvl="4" w:tplc="94CCD806">
      <w:start w:val="1"/>
      <w:numFmt w:val="lowerLetter"/>
      <w:lvlText w:val="%5."/>
      <w:lvlJc w:val="left"/>
      <w:pPr>
        <w:ind w:left="3720" w:hanging="360"/>
      </w:pPr>
    </w:lvl>
    <w:lvl w:ilvl="5" w:tplc="E25A3060">
      <w:start w:val="1"/>
      <w:numFmt w:val="lowerRoman"/>
      <w:lvlText w:val="%6."/>
      <w:lvlJc w:val="right"/>
      <w:pPr>
        <w:ind w:left="4440" w:hanging="180"/>
      </w:pPr>
    </w:lvl>
    <w:lvl w:ilvl="6" w:tplc="39168364">
      <w:start w:val="1"/>
      <w:numFmt w:val="decimal"/>
      <w:lvlText w:val="%7."/>
      <w:lvlJc w:val="left"/>
      <w:pPr>
        <w:ind w:left="5160" w:hanging="360"/>
      </w:pPr>
    </w:lvl>
    <w:lvl w:ilvl="7" w:tplc="007605EE">
      <w:start w:val="1"/>
      <w:numFmt w:val="lowerLetter"/>
      <w:lvlText w:val="%8."/>
      <w:lvlJc w:val="left"/>
      <w:pPr>
        <w:ind w:left="5880" w:hanging="360"/>
      </w:pPr>
    </w:lvl>
    <w:lvl w:ilvl="8" w:tplc="C1B2580A">
      <w:start w:val="1"/>
      <w:numFmt w:val="lowerRoman"/>
      <w:lvlText w:val="%9."/>
      <w:lvlJc w:val="right"/>
      <w:pPr>
        <w:ind w:left="6600" w:hanging="180"/>
      </w:pPr>
    </w:lvl>
  </w:abstractNum>
  <w:abstractNum w:abstractNumId="6" w15:restartNumberingAfterBreak="0">
    <w:nsid w:val="353D29FB"/>
    <w:multiLevelType w:val="hybridMultilevel"/>
    <w:tmpl w:val="7C2C358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7" w15:restartNumberingAfterBreak="0">
    <w:nsid w:val="393BEC73"/>
    <w:multiLevelType w:val="hybridMultilevel"/>
    <w:tmpl w:val="901605DE"/>
    <w:lvl w:ilvl="0" w:tplc="5A74A910">
      <w:start w:val="1"/>
      <w:numFmt w:val="bullet"/>
      <w:lvlText w:val=""/>
      <w:lvlJc w:val="left"/>
      <w:pPr>
        <w:ind w:left="480" w:hanging="360"/>
      </w:pPr>
      <w:rPr>
        <w:rFonts w:ascii="Symbol" w:hAnsi="Symbol" w:hint="default"/>
        <w:sz w:val="20"/>
        <w:szCs w:val="20"/>
      </w:rPr>
    </w:lvl>
    <w:lvl w:ilvl="1" w:tplc="E5DA761C">
      <w:start w:val="1"/>
      <w:numFmt w:val="bullet"/>
      <w:lvlText w:val="o"/>
      <w:lvlJc w:val="left"/>
      <w:pPr>
        <w:ind w:left="1200" w:hanging="360"/>
      </w:pPr>
      <w:rPr>
        <w:rFonts w:ascii="Courier New" w:hAnsi="Courier New" w:hint="default"/>
      </w:rPr>
    </w:lvl>
    <w:lvl w:ilvl="2" w:tplc="A0100AB6">
      <w:start w:val="1"/>
      <w:numFmt w:val="bullet"/>
      <w:lvlText w:val=""/>
      <w:lvlJc w:val="left"/>
      <w:pPr>
        <w:ind w:left="1920" w:hanging="360"/>
      </w:pPr>
      <w:rPr>
        <w:rFonts w:ascii="Wingdings" w:hAnsi="Wingdings" w:hint="default"/>
      </w:rPr>
    </w:lvl>
    <w:lvl w:ilvl="3" w:tplc="2F9013CC">
      <w:start w:val="1"/>
      <w:numFmt w:val="bullet"/>
      <w:lvlText w:val=""/>
      <w:lvlJc w:val="left"/>
      <w:pPr>
        <w:ind w:left="2640" w:hanging="360"/>
      </w:pPr>
      <w:rPr>
        <w:rFonts w:ascii="Symbol" w:hAnsi="Symbol" w:hint="default"/>
      </w:rPr>
    </w:lvl>
    <w:lvl w:ilvl="4" w:tplc="E35CE2CA">
      <w:start w:val="1"/>
      <w:numFmt w:val="bullet"/>
      <w:lvlText w:val="o"/>
      <w:lvlJc w:val="left"/>
      <w:pPr>
        <w:ind w:left="3360" w:hanging="360"/>
      </w:pPr>
      <w:rPr>
        <w:rFonts w:ascii="Courier New" w:hAnsi="Courier New" w:hint="default"/>
      </w:rPr>
    </w:lvl>
    <w:lvl w:ilvl="5" w:tplc="DB2E22C8">
      <w:start w:val="1"/>
      <w:numFmt w:val="bullet"/>
      <w:lvlText w:val=""/>
      <w:lvlJc w:val="left"/>
      <w:pPr>
        <w:ind w:left="4080" w:hanging="360"/>
      </w:pPr>
      <w:rPr>
        <w:rFonts w:ascii="Wingdings" w:hAnsi="Wingdings" w:hint="default"/>
      </w:rPr>
    </w:lvl>
    <w:lvl w:ilvl="6" w:tplc="C52EF41A">
      <w:start w:val="1"/>
      <w:numFmt w:val="bullet"/>
      <w:lvlText w:val=""/>
      <w:lvlJc w:val="left"/>
      <w:pPr>
        <w:ind w:left="4800" w:hanging="360"/>
      </w:pPr>
      <w:rPr>
        <w:rFonts w:ascii="Symbol" w:hAnsi="Symbol" w:hint="default"/>
      </w:rPr>
    </w:lvl>
    <w:lvl w:ilvl="7" w:tplc="3D46F19E">
      <w:start w:val="1"/>
      <w:numFmt w:val="bullet"/>
      <w:lvlText w:val="o"/>
      <w:lvlJc w:val="left"/>
      <w:pPr>
        <w:ind w:left="5520" w:hanging="360"/>
      </w:pPr>
      <w:rPr>
        <w:rFonts w:ascii="Courier New" w:hAnsi="Courier New" w:hint="default"/>
      </w:rPr>
    </w:lvl>
    <w:lvl w:ilvl="8" w:tplc="B914CBB2">
      <w:start w:val="1"/>
      <w:numFmt w:val="bullet"/>
      <w:lvlText w:val=""/>
      <w:lvlJc w:val="left"/>
      <w:pPr>
        <w:ind w:left="6240" w:hanging="360"/>
      </w:pPr>
      <w:rPr>
        <w:rFonts w:ascii="Wingdings" w:hAnsi="Wingdings" w:hint="default"/>
      </w:rPr>
    </w:lvl>
  </w:abstractNum>
  <w:abstractNum w:abstractNumId="8" w15:restartNumberingAfterBreak="0">
    <w:nsid w:val="39B7F9EF"/>
    <w:multiLevelType w:val="hybridMultilevel"/>
    <w:tmpl w:val="A866CA9E"/>
    <w:lvl w:ilvl="0" w:tplc="A33E06FC">
      <w:start w:val="1"/>
      <w:numFmt w:val="bullet"/>
      <w:lvlText w:val=""/>
      <w:lvlJc w:val="left"/>
      <w:pPr>
        <w:ind w:left="840" w:hanging="360"/>
      </w:pPr>
      <w:rPr>
        <w:rFonts w:ascii="Symbol" w:hAnsi="Symbol" w:hint="default"/>
        <w:sz w:val="20"/>
        <w:szCs w:val="20"/>
      </w:rPr>
    </w:lvl>
    <w:lvl w:ilvl="1" w:tplc="2236C4D8">
      <w:start w:val="1"/>
      <w:numFmt w:val="bullet"/>
      <w:lvlText w:val="o"/>
      <w:lvlJc w:val="left"/>
      <w:pPr>
        <w:ind w:left="1560" w:hanging="360"/>
      </w:pPr>
      <w:rPr>
        <w:rFonts w:ascii="Courier New" w:hAnsi="Courier New" w:hint="default"/>
      </w:rPr>
    </w:lvl>
    <w:lvl w:ilvl="2" w:tplc="2A3821EC">
      <w:start w:val="1"/>
      <w:numFmt w:val="bullet"/>
      <w:lvlText w:val=""/>
      <w:lvlJc w:val="left"/>
      <w:pPr>
        <w:ind w:left="2280" w:hanging="360"/>
      </w:pPr>
      <w:rPr>
        <w:rFonts w:ascii="Wingdings" w:hAnsi="Wingdings" w:hint="default"/>
      </w:rPr>
    </w:lvl>
    <w:lvl w:ilvl="3" w:tplc="B414FC9A">
      <w:start w:val="1"/>
      <w:numFmt w:val="bullet"/>
      <w:lvlText w:val=""/>
      <w:lvlJc w:val="left"/>
      <w:pPr>
        <w:ind w:left="3000" w:hanging="360"/>
      </w:pPr>
      <w:rPr>
        <w:rFonts w:ascii="Symbol" w:hAnsi="Symbol" w:hint="default"/>
      </w:rPr>
    </w:lvl>
    <w:lvl w:ilvl="4" w:tplc="5F6ABC9C">
      <w:start w:val="1"/>
      <w:numFmt w:val="bullet"/>
      <w:lvlText w:val="o"/>
      <w:lvlJc w:val="left"/>
      <w:pPr>
        <w:ind w:left="3720" w:hanging="360"/>
      </w:pPr>
      <w:rPr>
        <w:rFonts w:ascii="Courier New" w:hAnsi="Courier New" w:hint="default"/>
      </w:rPr>
    </w:lvl>
    <w:lvl w:ilvl="5" w:tplc="21B6A6B0">
      <w:start w:val="1"/>
      <w:numFmt w:val="bullet"/>
      <w:lvlText w:val=""/>
      <w:lvlJc w:val="left"/>
      <w:pPr>
        <w:ind w:left="4440" w:hanging="360"/>
      </w:pPr>
      <w:rPr>
        <w:rFonts w:ascii="Wingdings" w:hAnsi="Wingdings" w:hint="default"/>
      </w:rPr>
    </w:lvl>
    <w:lvl w:ilvl="6" w:tplc="5E86D5A2">
      <w:start w:val="1"/>
      <w:numFmt w:val="bullet"/>
      <w:lvlText w:val=""/>
      <w:lvlJc w:val="left"/>
      <w:pPr>
        <w:ind w:left="5160" w:hanging="360"/>
      </w:pPr>
      <w:rPr>
        <w:rFonts w:ascii="Symbol" w:hAnsi="Symbol" w:hint="default"/>
      </w:rPr>
    </w:lvl>
    <w:lvl w:ilvl="7" w:tplc="55FAB74A">
      <w:start w:val="1"/>
      <w:numFmt w:val="bullet"/>
      <w:lvlText w:val="o"/>
      <w:lvlJc w:val="left"/>
      <w:pPr>
        <w:ind w:left="5880" w:hanging="360"/>
      </w:pPr>
      <w:rPr>
        <w:rFonts w:ascii="Courier New" w:hAnsi="Courier New" w:hint="default"/>
      </w:rPr>
    </w:lvl>
    <w:lvl w:ilvl="8" w:tplc="2EEA557E">
      <w:start w:val="1"/>
      <w:numFmt w:val="bullet"/>
      <w:lvlText w:val=""/>
      <w:lvlJc w:val="left"/>
      <w:pPr>
        <w:ind w:left="6600" w:hanging="360"/>
      </w:pPr>
      <w:rPr>
        <w:rFonts w:ascii="Wingdings" w:hAnsi="Wingdings" w:hint="default"/>
      </w:rPr>
    </w:lvl>
  </w:abstractNum>
  <w:abstractNum w:abstractNumId="9" w15:restartNumberingAfterBreak="0">
    <w:nsid w:val="39EBD67F"/>
    <w:multiLevelType w:val="hybridMultilevel"/>
    <w:tmpl w:val="62A02DC2"/>
    <w:lvl w:ilvl="0" w:tplc="E3B068BC">
      <w:start w:val="1"/>
      <w:numFmt w:val="upperLetter"/>
      <w:lvlText w:val="%1."/>
      <w:lvlJc w:val="left"/>
      <w:pPr>
        <w:ind w:left="810" w:hanging="360"/>
      </w:pPr>
    </w:lvl>
    <w:lvl w:ilvl="1" w:tplc="7B282032">
      <w:start w:val="1"/>
      <w:numFmt w:val="lowerLetter"/>
      <w:lvlText w:val="%2."/>
      <w:lvlJc w:val="left"/>
      <w:pPr>
        <w:ind w:left="1530" w:hanging="360"/>
      </w:pPr>
    </w:lvl>
    <w:lvl w:ilvl="2" w:tplc="5EC4E840">
      <w:start w:val="1"/>
      <w:numFmt w:val="lowerRoman"/>
      <w:lvlText w:val="%3."/>
      <w:lvlJc w:val="right"/>
      <w:pPr>
        <w:ind w:left="2250" w:hanging="180"/>
      </w:pPr>
    </w:lvl>
    <w:lvl w:ilvl="3" w:tplc="6AD029CE">
      <w:start w:val="1"/>
      <w:numFmt w:val="decimal"/>
      <w:lvlText w:val="%4."/>
      <w:lvlJc w:val="left"/>
      <w:pPr>
        <w:ind w:left="2970" w:hanging="360"/>
      </w:pPr>
    </w:lvl>
    <w:lvl w:ilvl="4" w:tplc="16842130">
      <w:start w:val="1"/>
      <w:numFmt w:val="lowerLetter"/>
      <w:lvlText w:val="%5."/>
      <w:lvlJc w:val="left"/>
      <w:pPr>
        <w:ind w:left="3690" w:hanging="360"/>
      </w:pPr>
    </w:lvl>
    <w:lvl w:ilvl="5" w:tplc="74C6469E">
      <w:start w:val="1"/>
      <w:numFmt w:val="lowerRoman"/>
      <w:lvlText w:val="%6."/>
      <w:lvlJc w:val="right"/>
      <w:pPr>
        <w:ind w:left="4410" w:hanging="180"/>
      </w:pPr>
    </w:lvl>
    <w:lvl w:ilvl="6" w:tplc="717645A2">
      <w:start w:val="1"/>
      <w:numFmt w:val="decimal"/>
      <w:lvlText w:val="%7."/>
      <w:lvlJc w:val="left"/>
      <w:pPr>
        <w:ind w:left="5130" w:hanging="360"/>
      </w:pPr>
    </w:lvl>
    <w:lvl w:ilvl="7" w:tplc="A5A65F50">
      <w:start w:val="1"/>
      <w:numFmt w:val="lowerLetter"/>
      <w:lvlText w:val="%8."/>
      <w:lvlJc w:val="left"/>
      <w:pPr>
        <w:ind w:left="5850" w:hanging="360"/>
      </w:pPr>
    </w:lvl>
    <w:lvl w:ilvl="8" w:tplc="07FCA142">
      <w:start w:val="1"/>
      <w:numFmt w:val="lowerRoman"/>
      <w:lvlText w:val="%9."/>
      <w:lvlJc w:val="right"/>
      <w:pPr>
        <w:ind w:left="6570" w:hanging="180"/>
      </w:pPr>
    </w:lvl>
  </w:abstractNum>
  <w:abstractNum w:abstractNumId="10" w15:restartNumberingAfterBreak="0">
    <w:nsid w:val="421ABFBE"/>
    <w:multiLevelType w:val="hybridMultilevel"/>
    <w:tmpl w:val="4E36D47C"/>
    <w:lvl w:ilvl="0" w:tplc="378E93A4">
      <w:start w:val="1"/>
      <w:numFmt w:val="upperLetter"/>
      <w:lvlText w:val="%1."/>
      <w:lvlJc w:val="left"/>
      <w:pPr>
        <w:ind w:left="360" w:hanging="360"/>
      </w:pPr>
    </w:lvl>
    <w:lvl w:ilvl="1" w:tplc="8B34EAD2">
      <w:start w:val="1"/>
      <w:numFmt w:val="lowerLetter"/>
      <w:lvlText w:val="%2."/>
      <w:lvlJc w:val="left"/>
      <w:pPr>
        <w:ind w:left="1080" w:hanging="360"/>
      </w:pPr>
    </w:lvl>
    <w:lvl w:ilvl="2" w:tplc="0E84394C">
      <w:start w:val="1"/>
      <w:numFmt w:val="lowerRoman"/>
      <w:lvlText w:val="%3."/>
      <w:lvlJc w:val="right"/>
      <w:pPr>
        <w:ind w:left="1800" w:hanging="180"/>
      </w:pPr>
    </w:lvl>
    <w:lvl w:ilvl="3" w:tplc="90907F0C">
      <w:start w:val="1"/>
      <w:numFmt w:val="decimal"/>
      <w:lvlText w:val="%4."/>
      <w:lvlJc w:val="left"/>
      <w:pPr>
        <w:ind w:left="2520" w:hanging="360"/>
      </w:pPr>
    </w:lvl>
    <w:lvl w:ilvl="4" w:tplc="50623708">
      <w:start w:val="1"/>
      <w:numFmt w:val="lowerLetter"/>
      <w:lvlText w:val="%5."/>
      <w:lvlJc w:val="left"/>
      <w:pPr>
        <w:ind w:left="3240" w:hanging="360"/>
      </w:pPr>
    </w:lvl>
    <w:lvl w:ilvl="5" w:tplc="A90CA3D4">
      <w:start w:val="1"/>
      <w:numFmt w:val="lowerRoman"/>
      <w:lvlText w:val="%6."/>
      <w:lvlJc w:val="right"/>
      <w:pPr>
        <w:ind w:left="3960" w:hanging="180"/>
      </w:pPr>
    </w:lvl>
    <w:lvl w:ilvl="6" w:tplc="6C5C77E2">
      <w:start w:val="1"/>
      <w:numFmt w:val="decimal"/>
      <w:lvlText w:val="%7."/>
      <w:lvlJc w:val="left"/>
      <w:pPr>
        <w:ind w:left="4680" w:hanging="360"/>
      </w:pPr>
    </w:lvl>
    <w:lvl w:ilvl="7" w:tplc="8F401736">
      <w:start w:val="1"/>
      <w:numFmt w:val="lowerLetter"/>
      <w:lvlText w:val="%8."/>
      <w:lvlJc w:val="left"/>
      <w:pPr>
        <w:ind w:left="5400" w:hanging="360"/>
      </w:pPr>
    </w:lvl>
    <w:lvl w:ilvl="8" w:tplc="D4C42004">
      <w:start w:val="1"/>
      <w:numFmt w:val="lowerRoman"/>
      <w:lvlText w:val="%9."/>
      <w:lvlJc w:val="right"/>
      <w:pPr>
        <w:ind w:left="6120" w:hanging="180"/>
      </w:pPr>
    </w:lvl>
  </w:abstractNum>
  <w:abstractNum w:abstractNumId="11" w15:restartNumberingAfterBreak="0">
    <w:nsid w:val="53540971"/>
    <w:multiLevelType w:val="hybridMultilevel"/>
    <w:tmpl w:val="0876186C"/>
    <w:lvl w:ilvl="0" w:tplc="4FB09AEC">
      <w:start w:val="1"/>
      <w:numFmt w:val="lowerLetter"/>
      <w:lvlText w:val="(%1)"/>
      <w:lvlJc w:val="left"/>
      <w:pPr>
        <w:ind w:left="1559" w:hanging="360"/>
      </w:pPr>
      <w:rPr>
        <w:rFonts w:hint="default"/>
        <w:sz w:val="20"/>
        <w:szCs w:val="20"/>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12" w15:restartNumberingAfterBreak="0">
    <w:nsid w:val="53A16971"/>
    <w:multiLevelType w:val="hybridMultilevel"/>
    <w:tmpl w:val="363E37A4"/>
    <w:lvl w:ilvl="0" w:tplc="FC866448">
      <w:start w:val="5"/>
      <w:numFmt w:val="upperLetter"/>
      <w:lvlText w:val="%1."/>
      <w:lvlJc w:val="left"/>
      <w:pPr>
        <w:ind w:left="810" w:hanging="360"/>
      </w:pPr>
    </w:lvl>
    <w:lvl w:ilvl="1" w:tplc="B55046D0">
      <w:start w:val="1"/>
      <w:numFmt w:val="lowerLetter"/>
      <w:lvlText w:val="%2."/>
      <w:lvlJc w:val="left"/>
      <w:pPr>
        <w:ind w:left="1530" w:hanging="360"/>
      </w:pPr>
    </w:lvl>
    <w:lvl w:ilvl="2" w:tplc="066CC926">
      <w:start w:val="1"/>
      <w:numFmt w:val="lowerRoman"/>
      <w:lvlText w:val="%3."/>
      <w:lvlJc w:val="right"/>
      <w:pPr>
        <w:ind w:left="2250" w:hanging="180"/>
      </w:pPr>
    </w:lvl>
    <w:lvl w:ilvl="3" w:tplc="6B921B2C">
      <w:start w:val="1"/>
      <w:numFmt w:val="decimal"/>
      <w:lvlText w:val="%4."/>
      <w:lvlJc w:val="left"/>
      <w:pPr>
        <w:ind w:left="2970" w:hanging="360"/>
      </w:pPr>
    </w:lvl>
    <w:lvl w:ilvl="4" w:tplc="DB087E60">
      <w:start w:val="1"/>
      <w:numFmt w:val="lowerLetter"/>
      <w:lvlText w:val="%5."/>
      <w:lvlJc w:val="left"/>
      <w:pPr>
        <w:ind w:left="3690" w:hanging="360"/>
      </w:pPr>
    </w:lvl>
    <w:lvl w:ilvl="5" w:tplc="890AB610">
      <w:start w:val="1"/>
      <w:numFmt w:val="lowerRoman"/>
      <w:lvlText w:val="%6."/>
      <w:lvlJc w:val="right"/>
      <w:pPr>
        <w:ind w:left="4410" w:hanging="180"/>
      </w:pPr>
    </w:lvl>
    <w:lvl w:ilvl="6" w:tplc="2E7A53AA">
      <w:start w:val="1"/>
      <w:numFmt w:val="decimal"/>
      <w:lvlText w:val="%7."/>
      <w:lvlJc w:val="left"/>
      <w:pPr>
        <w:ind w:left="5130" w:hanging="360"/>
      </w:pPr>
    </w:lvl>
    <w:lvl w:ilvl="7" w:tplc="14FEA410">
      <w:start w:val="1"/>
      <w:numFmt w:val="lowerLetter"/>
      <w:lvlText w:val="%8."/>
      <w:lvlJc w:val="left"/>
      <w:pPr>
        <w:ind w:left="5850" w:hanging="360"/>
      </w:pPr>
    </w:lvl>
    <w:lvl w:ilvl="8" w:tplc="652CA2EC">
      <w:start w:val="1"/>
      <w:numFmt w:val="lowerRoman"/>
      <w:lvlText w:val="%9."/>
      <w:lvlJc w:val="right"/>
      <w:pPr>
        <w:ind w:left="6570" w:hanging="180"/>
      </w:pPr>
    </w:lvl>
  </w:abstractNum>
  <w:abstractNum w:abstractNumId="13" w15:restartNumberingAfterBreak="0">
    <w:nsid w:val="64CC2F99"/>
    <w:multiLevelType w:val="hybridMultilevel"/>
    <w:tmpl w:val="6C92764C"/>
    <w:lvl w:ilvl="0" w:tplc="D1C85D8E">
      <w:start w:val="1"/>
      <w:numFmt w:val="bullet"/>
      <w:lvlText w:val=""/>
      <w:lvlJc w:val="left"/>
      <w:pPr>
        <w:ind w:left="479" w:hanging="360"/>
      </w:pPr>
      <w:rPr>
        <w:rFonts w:ascii="Symbol" w:hAnsi="Symbol" w:hint="default"/>
      </w:rPr>
    </w:lvl>
    <w:lvl w:ilvl="1" w:tplc="93FCD6E4">
      <w:start w:val="1"/>
      <w:numFmt w:val="bullet"/>
      <w:lvlText w:val="o"/>
      <w:lvlJc w:val="left"/>
      <w:pPr>
        <w:ind w:left="1199" w:hanging="360"/>
      </w:pPr>
      <w:rPr>
        <w:rFonts w:ascii="Courier New" w:hAnsi="Courier New" w:hint="default"/>
      </w:rPr>
    </w:lvl>
    <w:lvl w:ilvl="2" w:tplc="9828A212">
      <w:start w:val="1"/>
      <w:numFmt w:val="bullet"/>
      <w:lvlText w:val=""/>
      <w:lvlJc w:val="left"/>
      <w:pPr>
        <w:ind w:left="1919" w:hanging="360"/>
      </w:pPr>
      <w:rPr>
        <w:rFonts w:ascii="Wingdings" w:hAnsi="Wingdings" w:hint="default"/>
      </w:rPr>
    </w:lvl>
    <w:lvl w:ilvl="3" w:tplc="36F832FA">
      <w:start w:val="1"/>
      <w:numFmt w:val="bullet"/>
      <w:lvlText w:val=""/>
      <w:lvlJc w:val="left"/>
      <w:pPr>
        <w:ind w:left="2639" w:hanging="360"/>
      </w:pPr>
      <w:rPr>
        <w:rFonts w:ascii="Symbol" w:hAnsi="Symbol" w:hint="default"/>
      </w:rPr>
    </w:lvl>
    <w:lvl w:ilvl="4" w:tplc="FBC2D462">
      <w:start w:val="1"/>
      <w:numFmt w:val="bullet"/>
      <w:lvlText w:val="o"/>
      <w:lvlJc w:val="left"/>
      <w:pPr>
        <w:ind w:left="3359" w:hanging="360"/>
      </w:pPr>
      <w:rPr>
        <w:rFonts w:ascii="Courier New" w:hAnsi="Courier New" w:hint="default"/>
      </w:rPr>
    </w:lvl>
    <w:lvl w:ilvl="5" w:tplc="4FE6BDEC">
      <w:start w:val="1"/>
      <w:numFmt w:val="bullet"/>
      <w:lvlText w:val=""/>
      <w:lvlJc w:val="left"/>
      <w:pPr>
        <w:ind w:left="4079" w:hanging="360"/>
      </w:pPr>
      <w:rPr>
        <w:rFonts w:ascii="Wingdings" w:hAnsi="Wingdings" w:hint="default"/>
      </w:rPr>
    </w:lvl>
    <w:lvl w:ilvl="6" w:tplc="9E42FBE6">
      <w:start w:val="1"/>
      <w:numFmt w:val="bullet"/>
      <w:lvlText w:val=""/>
      <w:lvlJc w:val="left"/>
      <w:pPr>
        <w:ind w:left="4799" w:hanging="360"/>
      </w:pPr>
      <w:rPr>
        <w:rFonts w:ascii="Symbol" w:hAnsi="Symbol" w:hint="default"/>
      </w:rPr>
    </w:lvl>
    <w:lvl w:ilvl="7" w:tplc="6FA0C6E0">
      <w:start w:val="1"/>
      <w:numFmt w:val="bullet"/>
      <w:lvlText w:val="o"/>
      <w:lvlJc w:val="left"/>
      <w:pPr>
        <w:ind w:left="5519" w:hanging="360"/>
      </w:pPr>
      <w:rPr>
        <w:rFonts w:ascii="Courier New" w:hAnsi="Courier New" w:hint="default"/>
      </w:rPr>
    </w:lvl>
    <w:lvl w:ilvl="8" w:tplc="3564B402">
      <w:start w:val="1"/>
      <w:numFmt w:val="bullet"/>
      <w:lvlText w:val=""/>
      <w:lvlJc w:val="left"/>
      <w:pPr>
        <w:ind w:left="6239" w:hanging="360"/>
      </w:pPr>
      <w:rPr>
        <w:rFonts w:ascii="Wingdings" w:hAnsi="Wingdings" w:hint="default"/>
      </w:rPr>
    </w:lvl>
  </w:abstractNum>
  <w:abstractNum w:abstractNumId="14" w15:restartNumberingAfterBreak="0">
    <w:nsid w:val="66F7D919"/>
    <w:multiLevelType w:val="hybridMultilevel"/>
    <w:tmpl w:val="EBA23542"/>
    <w:lvl w:ilvl="0" w:tplc="8D44D9DE">
      <w:start w:val="1"/>
      <w:numFmt w:val="bullet"/>
      <w:lvlText w:val=""/>
      <w:lvlJc w:val="left"/>
      <w:pPr>
        <w:ind w:left="479" w:hanging="360"/>
      </w:pPr>
      <w:rPr>
        <w:rFonts w:ascii="Symbol" w:hAnsi="Symbol" w:hint="default"/>
        <w:sz w:val="20"/>
        <w:szCs w:val="20"/>
      </w:rPr>
    </w:lvl>
    <w:lvl w:ilvl="1" w:tplc="59347D7E">
      <w:start w:val="1"/>
      <w:numFmt w:val="bullet"/>
      <w:lvlText w:val="o"/>
      <w:lvlJc w:val="left"/>
      <w:pPr>
        <w:ind w:left="1199" w:hanging="360"/>
      </w:pPr>
      <w:rPr>
        <w:rFonts w:ascii="Courier New" w:hAnsi="Courier New" w:hint="default"/>
      </w:rPr>
    </w:lvl>
    <w:lvl w:ilvl="2" w:tplc="CC1AA3F6">
      <w:start w:val="1"/>
      <w:numFmt w:val="bullet"/>
      <w:lvlText w:val=""/>
      <w:lvlJc w:val="left"/>
      <w:pPr>
        <w:ind w:left="1919" w:hanging="360"/>
      </w:pPr>
      <w:rPr>
        <w:rFonts w:ascii="Wingdings" w:hAnsi="Wingdings" w:hint="default"/>
      </w:rPr>
    </w:lvl>
    <w:lvl w:ilvl="3" w:tplc="88FE1D2C">
      <w:start w:val="1"/>
      <w:numFmt w:val="bullet"/>
      <w:lvlText w:val=""/>
      <w:lvlJc w:val="left"/>
      <w:pPr>
        <w:ind w:left="2639" w:hanging="360"/>
      </w:pPr>
      <w:rPr>
        <w:rFonts w:ascii="Symbol" w:hAnsi="Symbol" w:hint="default"/>
      </w:rPr>
    </w:lvl>
    <w:lvl w:ilvl="4" w:tplc="A24018FE">
      <w:start w:val="1"/>
      <w:numFmt w:val="bullet"/>
      <w:lvlText w:val="o"/>
      <w:lvlJc w:val="left"/>
      <w:pPr>
        <w:ind w:left="3359" w:hanging="360"/>
      </w:pPr>
      <w:rPr>
        <w:rFonts w:ascii="Courier New" w:hAnsi="Courier New" w:hint="default"/>
      </w:rPr>
    </w:lvl>
    <w:lvl w:ilvl="5" w:tplc="4B823746">
      <w:start w:val="1"/>
      <w:numFmt w:val="bullet"/>
      <w:lvlText w:val=""/>
      <w:lvlJc w:val="left"/>
      <w:pPr>
        <w:ind w:left="4079" w:hanging="360"/>
      </w:pPr>
      <w:rPr>
        <w:rFonts w:ascii="Wingdings" w:hAnsi="Wingdings" w:hint="default"/>
      </w:rPr>
    </w:lvl>
    <w:lvl w:ilvl="6" w:tplc="E938BE56">
      <w:start w:val="1"/>
      <w:numFmt w:val="bullet"/>
      <w:lvlText w:val=""/>
      <w:lvlJc w:val="left"/>
      <w:pPr>
        <w:ind w:left="4799" w:hanging="360"/>
      </w:pPr>
      <w:rPr>
        <w:rFonts w:ascii="Symbol" w:hAnsi="Symbol" w:hint="default"/>
      </w:rPr>
    </w:lvl>
    <w:lvl w:ilvl="7" w:tplc="857E94E8">
      <w:start w:val="1"/>
      <w:numFmt w:val="bullet"/>
      <w:lvlText w:val="o"/>
      <w:lvlJc w:val="left"/>
      <w:pPr>
        <w:ind w:left="5519" w:hanging="360"/>
      </w:pPr>
      <w:rPr>
        <w:rFonts w:ascii="Courier New" w:hAnsi="Courier New" w:hint="default"/>
      </w:rPr>
    </w:lvl>
    <w:lvl w:ilvl="8" w:tplc="1D047732">
      <w:start w:val="1"/>
      <w:numFmt w:val="bullet"/>
      <w:lvlText w:val=""/>
      <w:lvlJc w:val="left"/>
      <w:pPr>
        <w:ind w:left="6239" w:hanging="360"/>
      </w:pPr>
      <w:rPr>
        <w:rFonts w:ascii="Wingdings" w:hAnsi="Wingdings" w:hint="default"/>
      </w:rPr>
    </w:lvl>
  </w:abstractNum>
  <w:abstractNum w:abstractNumId="15" w15:restartNumberingAfterBreak="0">
    <w:nsid w:val="77D445F7"/>
    <w:multiLevelType w:val="hybridMultilevel"/>
    <w:tmpl w:val="102EFAE2"/>
    <w:lvl w:ilvl="0" w:tplc="70D87774">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7A3E6F1F"/>
    <w:multiLevelType w:val="hybridMultilevel"/>
    <w:tmpl w:val="0726BFA8"/>
    <w:lvl w:ilvl="0" w:tplc="3260D370">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7BC39306"/>
    <w:multiLevelType w:val="hybridMultilevel"/>
    <w:tmpl w:val="67F0B862"/>
    <w:lvl w:ilvl="0" w:tplc="28849EB2">
      <w:start w:val="1"/>
      <w:numFmt w:val="bullet"/>
      <w:lvlText w:val=""/>
      <w:lvlJc w:val="left"/>
      <w:pPr>
        <w:ind w:left="479" w:hanging="360"/>
      </w:pPr>
      <w:rPr>
        <w:rFonts w:ascii="Symbol" w:hAnsi="Symbol" w:hint="default"/>
      </w:rPr>
    </w:lvl>
    <w:lvl w:ilvl="1" w:tplc="B24A2CAC">
      <w:start w:val="1"/>
      <w:numFmt w:val="bullet"/>
      <w:lvlText w:val="o"/>
      <w:lvlJc w:val="left"/>
      <w:pPr>
        <w:ind w:left="1199" w:hanging="360"/>
      </w:pPr>
      <w:rPr>
        <w:rFonts w:ascii="Courier New" w:hAnsi="Courier New" w:hint="default"/>
      </w:rPr>
    </w:lvl>
    <w:lvl w:ilvl="2" w:tplc="0CA42F08">
      <w:start w:val="1"/>
      <w:numFmt w:val="bullet"/>
      <w:lvlText w:val=""/>
      <w:lvlJc w:val="left"/>
      <w:pPr>
        <w:ind w:left="1919" w:hanging="360"/>
      </w:pPr>
      <w:rPr>
        <w:rFonts w:ascii="Wingdings" w:hAnsi="Wingdings" w:hint="default"/>
      </w:rPr>
    </w:lvl>
    <w:lvl w:ilvl="3" w:tplc="9A808944">
      <w:start w:val="1"/>
      <w:numFmt w:val="bullet"/>
      <w:lvlText w:val=""/>
      <w:lvlJc w:val="left"/>
      <w:pPr>
        <w:ind w:left="2639" w:hanging="360"/>
      </w:pPr>
      <w:rPr>
        <w:rFonts w:ascii="Symbol" w:hAnsi="Symbol" w:hint="default"/>
      </w:rPr>
    </w:lvl>
    <w:lvl w:ilvl="4" w:tplc="8EA49DCE">
      <w:start w:val="1"/>
      <w:numFmt w:val="bullet"/>
      <w:lvlText w:val="o"/>
      <w:lvlJc w:val="left"/>
      <w:pPr>
        <w:ind w:left="3359" w:hanging="360"/>
      </w:pPr>
      <w:rPr>
        <w:rFonts w:ascii="Courier New" w:hAnsi="Courier New" w:hint="default"/>
      </w:rPr>
    </w:lvl>
    <w:lvl w:ilvl="5" w:tplc="594874F2">
      <w:start w:val="1"/>
      <w:numFmt w:val="bullet"/>
      <w:lvlText w:val=""/>
      <w:lvlJc w:val="left"/>
      <w:pPr>
        <w:ind w:left="4079" w:hanging="360"/>
      </w:pPr>
      <w:rPr>
        <w:rFonts w:ascii="Wingdings" w:hAnsi="Wingdings" w:hint="default"/>
      </w:rPr>
    </w:lvl>
    <w:lvl w:ilvl="6" w:tplc="F38495CA">
      <w:start w:val="1"/>
      <w:numFmt w:val="bullet"/>
      <w:lvlText w:val=""/>
      <w:lvlJc w:val="left"/>
      <w:pPr>
        <w:ind w:left="4799" w:hanging="360"/>
      </w:pPr>
      <w:rPr>
        <w:rFonts w:ascii="Symbol" w:hAnsi="Symbol" w:hint="default"/>
      </w:rPr>
    </w:lvl>
    <w:lvl w:ilvl="7" w:tplc="F316143A">
      <w:start w:val="1"/>
      <w:numFmt w:val="bullet"/>
      <w:lvlText w:val="o"/>
      <w:lvlJc w:val="left"/>
      <w:pPr>
        <w:ind w:left="5519" w:hanging="360"/>
      </w:pPr>
      <w:rPr>
        <w:rFonts w:ascii="Courier New" w:hAnsi="Courier New" w:hint="default"/>
      </w:rPr>
    </w:lvl>
    <w:lvl w:ilvl="8" w:tplc="52A61652">
      <w:start w:val="1"/>
      <w:numFmt w:val="bullet"/>
      <w:lvlText w:val=""/>
      <w:lvlJc w:val="left"/>
      <w:pPr>
        <w:ind w:left="6239" w:hanging="360"/>
      </w:pPr>
      <w:rPr>
        <w:rFonts w:ascii="Wingdings" w:hAnsi="Wingdings" w:hint="default"/>
      </w:rPr>
    </w:lvl>
  </w:abstractNum>
  <w:abstractNum w:abstractNumId="18" w15:restartNumberingAfterBreak="0">
    <w:nsid w:val="7C09F6B9"/>
    <w:multiLevelType w:val="hybridMultilevel"/>
    <w:tmpl w:val="1338880E"/>
    <w:lvl w:ilvl="0" w:tplc="1AB4F296">
      <w:start w:val="1"/>
      <w:numFmt w:val="bullet"/>
      <w:lvlText w:val=""/>
      <w:lvlJc w:val="left"/>
      <w:pPr>
        <w:ind w:left="450" w:hanging="360"/>
      </w:pPr>
      <w:rPr>
        <w:rFonts w:ascii="Symbol" w:hAnsi="Symbol" w:hint="default"/>
        <w:sz w:val="20"/>
        <w:szCs w:val="20"/>
      </w:rPr>
    </w:lvl>
    <w:lvl w:ilvl="1" w:tplc="FC70FBB0">
      <w:start w:val="1"/>
      <w:numFmt w:val="bullet"/>
      <w:lvlText w:val="o"/>
      <w:lvlJc w:val="left"/>
      <w:pPr>
        <w:ind w:left="1170" w:hanging="360"/>
      </w:pPr>
      <w:rPr>
        <w:rFonts w:ascii="Courier New" w:hAnsi="Courier New" w:hint="default"/>
      </w:rPr>
    </w:lvl>
    <w:lvl w:ilvl="2" w:tplc="14EAC16A">
      <w:start w:val="1"/>
      <w:numFmt w:val="bullet"/>
      <w:lvlText w:val=""/>
      <w:lvlJc w:val="left"/>
      <w:pPr>
        <w:ind w:left="1890" w:hanging="360"/>
      </w:pPr>
      <w:rPr>
        <w:rFonts w:ascii="Wingdings" w:hAnsi="Wingdings" w:hint="default"/>
      </w:rPr>
    </w:lvl>
    <w:lvl w:ilvl="3" w:tplc="ADB2F6AC">
      <w:start w:val="1"/>
      <w:numFmt w:val="bullet"/>
      <w:lvlText w:val=""/>
      <w:lvlJc w:val="left"/>
      <w:pPr>
        <w:ind w:left="2610" w:hanging="360"/>
      </w:pPr>
      <w:rPr>
        <w:rFonts w:ascii="Symbol" w:hAnsi="Symbol" w:hint="default"/>
      </w:rPr>
    </w:lvl>
    <w:lvl w:ilvl="4" w:tplc="EB78F82C">
      <w:start w:val="1"/>
      <w:numFmt w:val="bullet"/>
      <w:lvlText w:val="o"/>
      <w:lvlJc w:val="left"/>
      <w:pPr>
        <w:ind w:left="3330" w:hanging="360"/>
      </w:pPr>
      <w:rPr>
        <w:rFonts w:ascii="Courier New" w:hAnsi="Courier New" w:hint="default"/>
      </w:rPr>
    </w:lvl>
    <w:lvl w:ilvl="5" w:tplc="4BEC20A6">
      <w:start w:val="1"/>
      <w:numFmt w:val="bullet"/>
      <w:lvlText w:val=""/>
      <w:lvlJc w:val="left"/>
      <w:pPr>
        <w:ind w:left="4050" w:hanging="360"/>
      </w:pPr>
      <w:rPr>
        <w:rFonts w:ascii="Wingdings" w:hAnsi="Wingdings" w:hint="default"/>
      </w:rPr>
    </w:lvl>
    <w:lvl w:ilvl="6" w:tplc="DDD00F64">
      <w:start w:val="1"/>
      <w:numFmt w:val="bullet"/>
      <w:lvlText w:val=""/>
      <w:lvlJc w:val="left"/>
      <w:pPr>
        <w:ind w:left="4770" w:hanging="360"/>
      </w:pPr>
      <w:rPr>
        <w:rFonts w:ascii="Symbol" w:hAnsi="Symbol" w:hint="default"/>
      </w:rPr>
    </w:lvl>
    <w:lvl w:ilvl="7" w:tplc="CFBC1446">
      <w:start w:val="1"/>
      <w:numFmt w:val="bullet"/>
      <w:lvlText w:val="o"/>
      <w:lvlJc w:val="left"/>
      <w:pPr>
        <w:ind w:left="5490" w:hanging="360"/>
      </w:pPr>
      <w:rPr>
        <w:rFonts w:ascii="Courier New" w:hAnsi="Courier New" w:hint="default"/>
      </w:rPr>
    </w:lvl>
    <w:lvl w:ilvl="8" w:tplc="0A42DAF6">
      <w:start w:val="1"/>
      <w:numFmt w:val="bullet"/>
      <w:lvlText w:val=""/>
      <w:lvlJc w:val="left"/>
      <w:pPr>
        <w:ind w:left="6210" w:hanging="360"/>
      </w:pPr>
      <w:rPr>
        <w:rFonts w:ascii="Wingdings" w:hAnsi="Wingdings" w:hint="default"/>
      </w:rPr>
    </w:lvl>
  </w:abstractNum>
  <w:num w:numId="1">
    <w:abstractNumId w:val="2"/>
  </w:num>
  <w:num w:numId="2">
    <w:abstractNumId w:val="3"/>
  </w:num>
  <w:num w:numId="3">
    <w:abstractNumId w:val="8"/>
  </w:num>
  <w:num w:numId="4">
    <w:abstractNumId w:val="13"/>
  </w:num>
  <w:num w:numId="5">
    <w:abstractNumId w:val="17"/>
  </w:num>
  <w:num w:numId="6">
    <w:abstractNumId w:val="4"/>
  </w:num>
  <w:num w:numId="7">
    <w:abstractNumId w:val="7"/>
  </w:num>
  <w:num w:numId="8">
    <w:abstractNumId w:val="14"/>
  </w:num>
  <w:num w:numId="9">
    <w:abstractNumId w:val="18"/>
  </w:num>
  <w:num w:numId="10">
    <w:abstractNumId w:val="1"/>
  </w:num>
  <w:num w:numId="11">
    <w:abstractNumId w:val="5"/>
  </w:num>
  <w:num w:numId="12">
    <w:abstractNumId w:val="12"/>
  </w:num>
  <w:num w:numId="13">
    <w:abstractNumId w:val="9"/>
  </w:num>
  <w:num w:numId="14">
    <w:abstractNumId w:val="10"/>
  </w:num>
  <w:num w:numId="15">
    <w:abstractNumId w:val="6"/>
  </w:num>
  <w:num w:numId="16">
    <w:abstractNumId w:val="11"/>
  </w:num>
  <w:num w:numId="17">
    <w:abstractNumId w:val="15"/>
  </w:num>
  <w:num w:numId="18">
    <w:abstractNumId w:val="16"/>
  </w:num>
  <w:num w:numId="19">
    <w:abstractNumId w:val="0"/>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38"/>
    <w:rsid w:val="0001334D"/>
    <w:rsid w:val="000137B7"/>
    <w:rsid w:val="00041DBE"/>
    <w:rsid w:val="000549D0"/>
    <w:rsid w:val="00066F32"/>
    <w:rsid w:val="00075E22"/>
    <w:rsid w:val="000840C7"/>
    <w:rsid w:val="0008465C"/>
    <w:rsid w:val="00090E36"/>
    <w:rsid w:val="0009220C"/>
    <w:rsid w:val="000A0BD7"/>
    <w:rsid w:val="000A104C"/>
    <w:rsid w:val="000A603A"/>
    <w:rsid w:val="000B6D28"/>
    <w:rsid w:val="000C505E"/>
    <w:rsid w:val="000C6E60"/>
    <w:rsid w:val="000D2EAD"/>
    <w:rsid w:val="000F2DB3"/>
    <w:rsid w:val="00121B7F"/>
    <w:rsid w:val="001357FC"/>
    <w:rsid w:val="001435EC"/>
    <w:rsid w:val="00154853"/>
    <w:rsid w:val="0017131C"/>
    <w:rsid w:val="00176209"/>
    <w:rsid w:val="001874EA"/>
    <w:rsid w:val="00194681"/>
    <w:rsid w:val="001A0765"/>
    <w:rsid w:val="001A0B35"/>
    <w:rsid w:val="001B260E"/>
    <w:rsid w:val="001B5F38"/>
    <w:rsid w:val="001E1E1F"/>
    <w:rsid w:val="001E29B5"/>
    <w:rsid w:val="001E50E0"/>
    <w:rsid w:val="00214B97"/>
    <w:rsid w:val="002201E5"/>
    <w:rsid w:val="002248B2"/>
    <w:rsid w:val="002273F1"/>
    <w:rsid w:val="00266E07"/>
    <w:rsid w:val="002A373D"/>
    <w:rsid w:val="002A6858"/>
    <w:rsid w:val="002C0CEC"/>
    <w:rsid w:val="002E2AD9"/>
    <w:rsid w:val="00300221"/>
    <w:rsid w:val="00300385"/>
    <w:rsid w:val="0030285A"/>
    <w:rsid w:val="00306F28"/>
    <w:rsid w:val="00312B69"/>
    <w:rsid w:val="00342D76"/>
    <w:rsid w:val="00353872"/>
    <w:rsid w:val="003823B3"/>
    <w:rsid w:val="0038356D"/>
    <w:rsid w:val="003B60D5"/>
    <w:rsid w:val="003C6D56"/>
    <w:rsid w:val="003D6503"/>
    <w:rsid w:val="003E09E9"/>
    <w:rsid w:val="003E672B"/>
    <w:rsid w:val="00411F0F"/>
    <w:rsid w:val="00433901"/>
    <w:rsid w:val="00436ABA"/>
    <w:rsid w:val="00436C2E"/>
    <w:rsid w:val="004403D2"/>
    <w:rsid w:val="0044293A"/>
    <w:rsid w:val="00453A78"/>
    <w:rsid w:val="00460880"/>
    <w:rsid w:val="00475969"/>
    <w:rsid w:val="0049479B"/>
    <w:rsid w:val="004A30F0"/>
    <w:rsid w:val="004C0E5A"/>
    <w:rsid w:val="004C14D6"/>
    <w:rsid w:val="004C392B"/>
    <w:rsid w:val="004F043C"/>
    <w:rsid w:val="004F30C5"/>
    <w:rsid w:val="004F387D"/>
    <w:rsid w:val="004F7469"/>
    <w:rsid w:val="004F77BE"/>
    <w:rsid w:val="00514E6F"/>
    <w:rsid w:val="00553757"/>
    <w:rsid w:val="00582CE3"/>
    <w:rsid w:val="00585F66"/>
    <w:rsid w:val="005875C2"/>
    <w:rsid w:val="00590566"/>
    <w:rsid w:val="005A12E5"/>
    <w:rsid w:val="005A5076"/>
    <w:rsid w:val="005F3D96"/>
    <w:rsid w:val="00626780"/>
    <w:rsid w:val="00630249"/>
    <w:rsid w:val="00634400"/>
    <w:rsid w:val="00646B55"/>
    <w:rsid w:val="00655B2B"/>
    <w:rsid w:val="00665C93"/>
    <w:rsid w:val="00666FFB"/>
    <w:rsid w:val="006670DE"/>
    <w:rsid w:val="00676F82"/>
    <w:rsid w:val="00692FB3"/>
    <w:rsid w:val="006944FB"/>
    <w:rsid w:val="00694C87"/>
    <w:rsid w:val="006A0CF3"/>
    <w:rsid w:val="006B2EDC"/>
    <w:rsid w:val="006B7BAD"/>
    <w:rsid w:val="006C5939"/>
    <w:rsid w:val="006D06AE"/>
    <w:rsid w:val="006E2E0C"/>
    <w:rsid w:val="006F44A8"/>
    <w:rsid w:val="00720C36"/>
    <w:rsid w:val="0072170C"/>
    <w:rsid w:val="007232F4"/>
    <w:rsid w:val="00727CD7"/>
    <w:rsid w:val="00736347"/>
    <w:rsid w:val="00742F32"/>
    <w:rsid w:val="00757A80"/>
    <w:rsid w:val="0076027F"/>
    <w:rsid w:val="007641A5"/>
    <w:rsid w:val="0077001E"/>
    <w:rsid w:val="007977D3"/>
    <w:rsid w:val="007C029B"/>
    <w:rsid w:val="007E64E4"/>
    <w:rsid w:val="00800A5A"/>
    <w:rsid w:val="00804656"/>
    <w:rsid w:val="008245AA"/>
    <w:rsid w:val="008761D1"/>
    <w:rsid w:val="008C6B33"/>
    <w:rsid w:val="008E009E"/>
    <w:rsid w:val="008F1990"/>
    <w:rsid w:val="008F67B3"/>
    <w:rsid w:val="00901130"/>
    <w:rsid w:val="0091149B"/>
    <w:rsid w:val="00922B3F"/>
    <w:rsid w:val="00930EA4"/>
    <w:rsid w:val="00961A87"/>
    <w:rsid w:val="00962481"/>
    <w:rsid w:val="00970755"/>
    <w:rsid w:val="00974CA8"/>
    <w:rsid w:val="009A0024"/>
    <w:rsid w:val="009B61FF"/>
    <w:rsid w:val="009B7942"/>
    <w:rsid w:val="009D43F7"/>
    <w:rsid w:val="009E3CC5"/>
    <w:rsid w:val="009F4E27"/>
    <w:rsid w:val="00A00A9C"/>
    <w:rsid w:val="00A03215"/>
    <w:rsid w:val="00A118BC"/>
    <w:rsid w:val="00A45531"/>
    <w:rsid w:val="00A52B3D"/>
    <w:rsid w:val="00A54976"/>
    <w:rsid w:val="00A56949"/>
    <w:rsid w:val="00A84FCE"/>
    <w:rsid w:val="00A93499"/>
    <w:rsid w:val="00A96D14"/>
    <w:rsid w:val="00AB7CD6"/>
    <w:rsid w:val="00B04ED2"/>
    <w:rsid w:val="00B06472"/>
    <w:rsid w:val="00B11D81"/>
    <w:rsid w:val="00B20CD7"/>
    <w:rsid w:val="00B36F4E"/>
    <w:rsid w:val="00B45DE1"/>
    <w:rsid w:val="00B749A4"/>
    <w:rsid w:val="00B75C8C"/>
    <w:rsid w:val="00B91368"/>
    <w:rsid w:val="00B9491E"/>
    <w:rsid w:val="00B9641A"/>
    <w:rsid w:val="00BA1C71"/>
    <w:rsid w:val="00BA2F6E"/>
    <w:rsid w:val="00BB3EB3"/>
    <w:rsid w:val="00BF5DDE"/>
    <w:rsid w:val="00C1089E"/>
    <w:rsid w:val="00C352D6"/>
    <w:rsid w:val="00C3559E"/>
    <w:rsid w:val="00C37581"/>
    <w:rsid w:val="00C523BF"/>
    <w:rsid w:val="00C61692"/>
    <w:rsid w:val="00C74ED6"/>
    <w:rsid w:val="00C7556F"/>
    <w:rsid w:val="00C758C4"/>
    <w:rsid w:val="00CC6187"/>
    <w:rsid w:val="00CD0C96"/>
    <w:rsid w:val="00CD5A2E"/>
    <w:rsid w:val="00CD7056"/>
    <w:rsid w:val="00CE04B6"/>
    <w:rsid w:val="00CF7570"/>
    <w:rsid w:val="00D01A6C"/>
    <w:rsid w:val="00D163CD"/>
    <w:rsid w:val="00D559F6"/>
    <w:rsid w:val="00D6261E"/>
    <w:rsid w:val="00D62C1E"/>
    <w:rsid w:val="00DB71E4"/>
    <w:rsid w:val="00DC372F"/>
    <w:rsid w:val="00DD4107"/>
    <w:rsid w:val="00DE1D80"/>
    <w:rsid w:val="00DF5A92"/>
    <w:rsid w:val="00E148B8"/>
    <w:rsid w:val="00E34BF3"/>
    <w:rsid w:val="00E455C6"/>
    <w:rsid w:val="00E6124D"/>
    <w:rsid w:val="00E62417"/>
    <w:rsid w:val="00E80139"/>
    <w:rsid w:val="00E97EDD"/>
    <w:rsid w:val="00EA6A08"/>
    <w:rsid w:val="00EA729D"/>
    <w:rsid w:val="00EB3DDA"/>
    <w:rsid w:val="00EB4ED1"/>
    <w:rsid w:val="00EC286E"/>
    <w:rsid w:val="00EC715E"/>
    <w:rsid w:val="00EC779D"/>
    <w:rsid w:val="00EF2C88"/>
    <w:rsid w:val="00EF359F"/>
    <w:rsid w:val="00F0093E"/>
    <w:rsid w:val="00F21FB3"/>
    <w:rsid w:val="00F261E0"/>
    <w:rsid w:val="00F2644B"/>
    <w:rsid w:val="00F40CA0"/>
    <w:rsid w:val="00F412E6"/>
    <w:rsid w:val="00F5228F"/>
    <w:rsid w:val="00F54E51"/>
    <w:rsid w:val="00F62630"/>
    <w:rsid w:val="00F7150D"/>
    <w:rsid w:val="00F84573"/>
    <w:rsid w:val="00F86277"/>
    <w:rsid w:val="00F915B6"/>
    <w:rsid w:val="00FA5303"/>
    <w:rsid w:val="00FC2383"/>
    <w:rsid w:val="00FE25E4"/>
    <w:rsid w:val="00FE394E"/>
    <w:rsid w:val="00FE5208"/>
    <w:rsid w:val="00FF2207"/>
    <w:rsid w:val="00FF4B7D"/>
    <w:rsid w:val="025AC4CA"/>
    <w:rsid w:val="039954FB"/>
    <w:rsid w:val="03FD46B8"/>
    <w:rsid w:val="0409C86F"/>
    <w:rsid w:val="0475BD99"/>
    <w:rsid w:val="0487CED9"/>
    <w:rsid w:val="048FA263"/>
    <w:rsid w:val="04E1FC22"/>
    <w:rsid w:val="051D332D"/>
    <w:rsid w:val="05415BD2"/>
    <w:rsid w:val="05B2247B"/>
    <w:rsid w:val="05C3CEC7"/>
    <w:rsid w:val="05D14A65"/>
    <w:rsid w:val="074B8877"/>
    <w:rsid w:val="079036E2"/>
    <w:rsid w:val="082A7DA0"/>
    <w:rsid w:val="08FA865A"/>
    <w:rsid w:val="094F4B21"/>
    <w:rsid w:val="0A2B4F37"/>
    <w:rsid w:val="0A5A135A"/>
    <w:rsid w:val="0B2837DD"/>
    <w:rsid w:val="0B6F4B0A"/>
    <w:rsid w:val="0B78D82B"/>
    <w:rsid w:val="0BCFCE8F"/>
    <w:rsid w:val="0C667CD9"/>
    <w:rsid w:val="0CF5F610"/>
    <w:rsid w:val="0D360D9E"/>
    <w:rsid w:val="0D493D9D"/>
    <w:rsid w:val="0F50A2B0"/>
    <w:rsid w:val="0F60793E"/>
    <w:rsid w:val="0F8C1ABF"/>
    <w:rsid w:val="118F96BB"/>
    <w:rsid w:val="11F93A70"/>
    <w:rsid w:val="122E2354"/>
    <w:rsid w:val="1231463A"/>
    <w:rsid w:val="1245ED32"/>
    <w:rsid w:val="129B5EA2"/>
    <w:rsid w:val="13697D3F"/>
    <w:rsid w:val="14816084"/>
    <w:rsid w:val="14DED812"/>
    <w:rsid w:val="15CA8AE2"/>
    <w:rsid w:val="15FC0028"/>
    <w:rsid w:val="16605EA9"/>
    <w:rsid w:val="16EB27A4"/>
    <w:rsid w:val="199AE2D0"/>
    <w:rsid w:val="19C16C31"/>
    <w:rsid w:val="1A7537A9"/>
    <w:rsid w:val="1C0B8785"/>
    <w:rsid w:val="1D07F1A2"/>
    <w:rsid w:val="203D2B14"/>
    <w:rsid w:val="20B77437"/>
    <w:rsid w:val="20C24A09"/>
    <w:rsid w:val="214790F4"/>
    <w:rsid w:val="21EBCD8E"/>
    <w:rsid w:val="22E8EBB6"/>
    <w:rsid w:val="2335B9FD"/>
    <w:rsid w:val="2388EE52"/>
    <w:rsid w:val="2420E4CD"/>
    <w:rsid w:val="24256CB5"/>
    <w:rsid w:val="24920013"/>
    <w:rsid w:val="24C094DB"/>
    <w:rsid w:val="257E5D8A"/>
    <w:rsid w:val="259E6040"/>
    <w:rsid w:val="25C24235"/>
    <w:rsid w:val="261F5BA0"/>
    <w:rsid w:val="274EA170"/>
    <w:rsid w:val="28BEF91C"/>
    <w:rsid w:val="298BB886"/>
    <w:rsid w:val="29CF84D3"/>
    <w:rsid w:val="29D1C9C5"/>
    <w:rsid w:val="29F40FED"/>
    <w:rsid w:val="2A4215B6"/>
    <w:rsid w:val="2A9E6AB2"/>
    <w:rsid w:val="2B676445"/>
    <w:rsid w:val="2B85861F"/>
    <w:rsid w:val="2C2FB0E7"/>
    <w:rsid w:val="2D9C95C2"/>
    <w:rsid w:val="2EA92953"/>
    <w:rsid w:val="308D88D3"/>
    <w:rsid w:val="30BE93A1"/>
    <w:rsid w:val="30DD96E1"/>
    <w:rsid w:val="30E412BF"/>
    <w:rsid w:val="30E4DAE5"/>
    <w:rsid w:val="311B91E4"/>
    <w:rsid w:val="326CDD9C"/>
    <w:rsid w:val="331C2791"/>
    <w:rsid w:val="33A932FB"/>
    <w:rsid w:val="33F8DFBA"/>
    <w:rsid w:val="3441E8A8"/>
    <w:rsid w:val="34E374B3"/>
    <w:rsid w:val="35997908"/>
    <w:rsid w:val="35EA2F35"/>
    <w:rsid w:val="3670B24C"/>
    <w:rsid w:val="378BDABD"/>
    <w:rsid w:val="381C11DE"/>
    <w:rsid w:val="39CF64C7"/>
    <w:rsid w:val="3B0712DD"/>
    <w:rsid w:val="3B3F2543"/>
    <w:rsid w:val="3B7C5118"/>
    <w:rsid w:val="3B8CCD58"/>
    <w:rsid w:val="3C23CF05"/>
    <w:rsid w:val="3C7199D0"/>
    <w:rsid w:val="3C96C108"/>
    <w:rsid w:val="3DF0E3ED"/>
    <w:rsid w:val="3E107F72"/>
    <w:rsid w:val="3ED1FC9F"/>
    <w:rsid w:val="3F390F3C"/>
    <w:rsid w:val="3F9EAC6C"/>
    <w:rsid w:val="404ADA30"/>
    <w:rsid w:val="40E7C280"/>
    <w:rsid w:val="42BB6C30"/>
    <w:rsid w:val="42CA3A62"/>
    <w:rsid w:val="43DFDB20"/>
    <w:rsid w:val="4402EE40"/>
    <w:rsid w:val="4516F4EB"/>
    <w:rsid w:val="477627FA"/>
    <w:rsid w:val="4915A7AB"/>
    <w:rsid w:val="4926B649"/>
    <w:rsid w:val="493C49F1"/>
    <w:rsid w:val="4AA48F2F"/>
    <w:rsid w:val="4AC23483"/>
    <w:rsid w:val="4B2B9209"/>
    <w:rsid w:val="4BD69B3E"/>
    <w:rsid w:val="4C3E2DEF"/>
    <w:rsid w:val="4C5ED880"/>
    <w:rsid w:val="4C94AD7D"/>
    <w:rsid w:val="4CA9B17D"/>
    <w:rsid w:val="4CFCC358"/>
    <w:rsid w:val="4D1B19D8"/>
    <w:rsid w:val="4DAF0BFF"/>
    <w:rsid w:val="4DE64002"/>
    <w:rsid w:val="4E0F200C"/>
    <w:rsid w:val="4E36F15E"/>
    <w:rsid w:val="4E76E4F4"/>
    <w:rsid w:val="4EC85B6B"/>
    <w:rsid w:val="4EF0DC58"/>
    <w:rsid w:val="4F8B5758"/>
    <w:rsid w:val="4FD086E5"/>
    <w:rsid w:val="5025AAFC"/>
    <w:rsid w:val="504941B0"/>
    <w:rsid w:val="505D26B4"/>
    <w:rsid w:val="506702CE"/>
    <w:rsid w:val="50C165B0"/>
    <w:rsid w:val="50FA3F7F"/>
    <w:rsid w:val="5125D593"/>
    <w:rsid w:val="513DFD52"/>
    <w:rsid w:val="51D9AF2B"/>
    <w:rsid w:val="52853D1E"/>
    <w:rsid w:val="52CE0D16"/>
    <w:rsid w:val="5362BB70"/>
    <w:rsid w:val="536B179B"/>
    <w:rsid w:val="5398A30A"/>
    <w:rsid w:val="54A2BFBE"/>
    <w:rsid w:val="54E6C7DE"/>
    <w:rsid w:val="556CB014"/>
    <w:rsid w:val="56C472EA"/>
    <w:rsid w:val="573FE864"/>
    <w:rsid w:val="57C28E79"/>
    <w:rsid w:val="57DC38C3"/>
    <w:rsid w:val="58763E69"/>
    <w:rsid w:val="58D56798"/>
    <w:rsid w:val="5960BC5A"/>
    <w:rsid w:val="596D0F3B"/>
    <w:rsid w:val="5A280A27"/>
    <w:rsid w:val="5A8350D4"/>
    <w:rsid w:val="5C32E4D3"/>
    <w:rsid w:val="5C3CF6A1"/>
    <w:rsid w:val="5C6E33AF"/>
    <w:rsid w:val="5E378296"/>
    <w:rsid w:val="5E6A15C3"/>
    <w:rsid w:val="5EC121A0"/>
    <w:rsid w:val="5F272C56"/>
    <w:rsid w:val="5F7CCE5B"/>
    <w:rsid w:val="5FC3524E"/>
    <w:rsid w:val="5FEFB597"/>
    <w:rsid w:val="602B485F"/>
    <w:rsid w:val="6164F610"/>
    <w:rsid w:val="61772414"/>
    <w:rsid w:val="61A33159"/>
    <w:rsid w:val="61DB3FDD"/>
    <w:rsid w:val="62999B28"/>
    <w:rsid w:val="62C9AB17"/>
    <w:rsid w:val="631408EF"/>
    <w:rsid w:val="63333DD9"/>
    <w:rsid w:val="63F157F9"/>
    <w:rsid w:val="64FF093B"/>
    <w:rsid w:val="651046D2"/>
    <w:rsid w:val="653E13A2"/>
    <w:rsid w:val="65B3748E"/>
    <w:rsid w:val="65EFD310"/>
    <w:rsid w:val="6668E257"/>
    <w:rsid w:val="66B69F11"/>
    <w:rsid w:val="66D48E6C"/>
    <w:rsid w:val="6724DA1D"/>
    <w:rsid w:val="677C199B"/>
    <w:rsid w:val="680058B4"/>
    <w:rsid w:val="682FEE78"/>
    <w:rsid w:val="68CB007A"/>
    <w:rsid w:val="697354B3"/>
    <w:rsid w:val="69EB7409"/>
    <w:rsid w:val="69EEAA11"/>
    <w:rsid w:val="6B790509"/>
    <w:rsid w:val="6B9348B9"/>
    <w:rsid w:val="6B9F69AD"/>
    <w:rsid w:val="6C6FB2C6"/>
    <w:rsid w:val="6D17B4E2"/>
    <w:rsid w:val="6D84BD33"/>
    <w:rsid w:val="6DA07E25"/>
    <w:rsid w:val="6E50F4DD"/>
    <w:rsid w:val="6E657900"/>
    <w:rsid w:val="6FCF0A2A"/>
    <w:rsid w:val="706286C5"/>
    <w:rsid w:val="706F17EA"/>
    <w:rsid w:val="70C18F5D"/>
    <w:rsid w:val="70CD6A8D"/>
    <w:rsid w:val="722AAB31"/>
    <w:rsid w:val="723535C4"/>
    <w:rsid w:val="72B2231F"/>
    <w:rsid w:val="736AC0D7"/>
    <w:rsid w:val="7471613D"/>
    <w:rsid w:val="748919AC"/>
    <w:rsid w:val="74A9F950"/>
    <w:rsid w:val="74B0DF79"/>
    <w:rsid w:val="755DDC45"/>
    <w:rsid w:val="7671455F"/>
    <w:rsid w:val="769C0335"/>
    <w:rsid w:val="77F0E484"/>
    <w:rsid w:val="79B4BFB6"/>
    <w:rsid w:val="7CF8B997"/>
    <w:rsid w:val="7D4F7366"/>
    <w:rsid w:val="7F5565ED"/>
    <w:rsid w:val="7F96BD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B66861"/>
  <w15:docId w15:val="{71086584-D14A-4DDB-827D-8C5FB1955F3F}"/>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BD7"/>
    <w:rPr>
      <w:rFonts w:ascii="Tahoma" w:hAnsi="Tahoma" w:cs="Tahoma"/>
      <w:sz w:val="16"/>
      <w:szCs w:val="16"/>
    </w:rPr>
  </w:style>
  <w:style w:type="paragraph" w:styleId="ListParagraph">
    <w:name w:val="List Paragraph"/>
    <w:basedOn w:val="Normal"/>
    <w:uiPriority w:val="72"/>
    <w:qFormat/>
    <w:rsid w:val="0030285A"/>
    <w:pPr>
      <w:ind w:left="720"/>
      <w:contextualSpacing/>
    </w:pPr>
  </w:style>
  <w:style w:type="paragraph" w:styleId="Header">
    <w:name w:val="header"/>
    <w:basedOn w:val="Normal"/>
    <w:link w:val="HeaderChar"/>
    <w:uiPriority w:val="99"/>
    <w:unhideWhenUsed/>
    <w:rsid w:val="00D16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3CD"/>
    <w:rPr>
      <w:sz w:val="22"/>
      <w:szCs w:val="22"/>
    </w:rPr>
  </w:style>
  <w:style w:type="paragraph" w:styleId="Footer">
    <w:name w:val="footer"/>
    <w:basedOn w:val="Normal"/>
    <w:link w:val="FooterChar"/>
    <w:uiPriority w:val="99"/>
    <w:unhideWhenUsed/>
    <w:rsid w:val="00D16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3CD"/>
    <w:rPr>
      <w:sz w:val="22"/>
      <w:szCs w:val="22"/>
    </w:rPr>
  </w:style>
  <w:style w:type="paragraph" w:styleId="NoSpacing">
    <w:name w:val="No Spacing"/>
    <w:uiPriority w:val="1"/>
    <w:qFormat/>
    <w:rsid w:val="4E0F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e779f7-5f74-46d7-a698-56a434bc6e56">
      <Terms xmlns="http://schemas.microsoft.com/office/infopath/2007/PartnerControls"/>
    </lcf76f155ced4ddcb4097134ff3c332f>
    <TaxCatchAll xmlns="502135ce-b43d-4411-895c-ca20ab744457" xsi:nil="true"/>
    <IconOverlay xmlns="http://schemas.microsoft.com/sharepoint/v4" xsi:nil="true"/>
    <Notes xmlns="78e779f7-5f74-46d7-a698-56a434bc6e5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FBA54C516C59A48A33A3609496DC7C2" ma:contentTypeVersion="24" ma:contentTypeDescription="Create a new document." ma:contentTypeScope="" ma:versionID="605e5ffbeeabcee1540bcbbcfbfd49e8">
  <xsd:schema xmlns:xsd="http://www.w3.org/2001/XMLSchema" xmlns:xs="http://www.w3.org/2001/XMLSchema" xmlns:p="http://schemas.microsoft.com/office/2006/metadata/properties" xmlns:ns2="78e779f7-5f74-46d7-a698-56a434bc6e56" xmlns:ns3="502135ce-b43d-4411-895c-ca20ab744457" xmlns:ns4="http://schemas.microsoft.com/sharepoint/v4" targetNamespace="http://schemas.microsoft.com/office/2006/metadata/properties" ma:root="true" ma:fieldsID="6da455e4450493004f0b1c426a875b58" ns2:_="" ns3:_="" ns4:_="">
    <xsd:import namespace="78e779f7-5f74-46d7-a698-56a434bc6e56"/>
    <xsd:import namespace="502135ce-b43d-4411-895c-ca20ab74445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4:IconOverlay"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779f7-5f74-46d7-a698-56a434bc6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42d5d7-cf34-4faa-b77e-cadd5955a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2135ce-b43d-4411-895c-ca20ab7444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c10a1d7-a577-4c97-a512-49c8b763d16c}" ma:internalName="TaxCatchAll" ma:showField="CatchAllData" ma:web="502135ce-b43d-4411-895c-ca20ab7444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3DC0B-2353-4B88-819A-14224617FF8C}">
  <ds:schemaRefs>
    <ds:schemaRef ds:uri="http://schemas.microsoft.com/office/2006/metadata/properties"/>
    <ds:schemaRef ds:uri="http://schemas.microsoft.com/office/infopath/2007/PartnerControls"/>
    <ds:schemaRef ds:uri="78e779f7-5f74-46d7-a698-56a434bc6e56"/>
    <ds:schemaRef ds:uri="502135ce-b43d-4411-895c-ca20ab744457"/>
    <ds:schemaRef ds:uri="http://schemas.microsoft.com/sharepoint/v4"/>
  </ds:schemaRefs>
</ds:datastoreItem>
</file>

<file path=customXml/itemProps2.xml><?xml version="1.0" encoding="utf-8"?>
<ds:datastoreItem xmlns:ds="http://schemas.openxmlformats.org/officeDocument/2006/customXml" ds:itemID="{685A8185-6603-4CD7-886E-693CF92811F7}">
  <ds:schemaRefs>
    <ds:schemaRef ds:uri="http://schemas.openxmlformats.org/officeDocument/2006/bibliography"/>
  </ds:schemaRefs>
</ds:datastoreItem>
</file>

<file path=customXml/itemProps3.xml><?xml version="1.0" encoding="utf-8"?>
<ds:datastoreItem xmlns:ds="http://schemas.openxmlformats.org/officeDocument/2006/customXml" ds:itemID="{6F778B47-6946-4150-823B-81EF9F2DE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779f7-5f74-46d7-a698-56a434bc6e56"/>
    <ds:schemaRef ds:uri="502135ce-b43d-4411-895c-ca20ab74445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5B2942-87F2-4E93-A345-4F2BFD76D3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G&amp;W Electric Co.</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marketing1</dc:creator>
  <cp:keywords/>
  <cp:lastModifiedBy>exiqze158</cp:lastModifiedBy>
  <cp:revision>37</cp:revision>
  <cp:lastPrinted>2015-07-20T23:31:00Z</cp:lastPrinted>
  <dcterms:created xsi:type="dcterms:W3CDTF">2025-04-02T14:20:00Z</dcterms:created>
  <dcterms:modified xsi:type="dcterms:W3CDTF">2025-04-07T07:23:00Z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2010-07-09T00:00:00Z</vt:filetime>
  </property>
  <property fmtid="{D5CDD505-2E9C-101B-9397-08002B2CF9AE}" pid="3" name="LastSaved">
    <vt:filetime>2011-11-04T00:00:00Z</vt:filetime>
  </property>
  <property fmtid="{D5CDD505-2E9C-101B-9397-08002B2CF9AE}" pid="4" name="ContentTypeId">
    <vt:lpwstr>0x0101009FBA54C516C59A48A33A3609496DC7C2</vt:lpwstr>
  </property>
  <property fmtid="{D5CDD505-2E9C-101B-9397-08002B2CF9AE}" pid="5" name="Order">
    <vt:r8>2500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